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426" w:rsidRPr="00D4642E" w:rsidRDefault="000A1426" w:rsidP="000A1426">
      <w:pPr>
        <w:spacing w:after="0" w:line="240" w:lineRule="auto"/>
        <w:jc w:val="center"/>
        <w:rPr>
          <w:rFonts w:ascii="Arial Narrow" w:eastAsia="Times New Roman" w:hAnsi="Arial Narrow" w:cs="Arial"/>
          <w:b/>
          <w:bCs/>
          <w:kern w:val="36"/>
          <w:lang w:eastAsia="es-PE"/>
        </w:rPr>
      </w:pPr>
      <w:r w:rsidRPr="00D4642E">
        <w:rPr>
          <w:rFonts w:ascii="Arial Narrow" w:hAnsi="Arial Narrow"/>
          <w:b/>
        </w:rPr>
        <w:t>“</w:t>
      </w:r>
      <w:r w:rsidRPr="00D4642E">
        <w:rPr>
          <w:rFonts w:ascii="Arial Narrow" w:hAnsi="Arial Narrow"/>
          <w:b/>
          <w:color w:val="1F1F1F"/>
          <w:spacing w:val="-14"/>
          <w:lang w:val="es-ES"/>
        </w:rPr>
        <w:t>Año del Diálogo y Reconciliación Nacional”</w:t>
      </w:r>
    </w:p>
    <w:p w:rsidR="000A1426" w:rsidRPr="00D4642E" w:rsidRDefault="000A1426" w:rsidP="000A1426">
      <w:pPr>
        <w:spacing w:line="240" w:lineRule="auto"/>
        <w:jc w:val="center"/>
        <w:rPr>
          <w:rFonts w:ascii="Arial Narrow" w:hAnsi="Arial Narrow"/>
          <w:b/>
          <w:color w:val="FF0000"/>
        </w:rPr>
      </w:pPr>
    </w:p>
    <w:p w:rsidR="00D4642E" w:rsidRPr="004E7505" w:rsidRDefault="00D4642E" w:rsidP="00D4642E">
      <w:pPr>
        <w:widowControl w:val="0"/>
        <w:autoSpaceDE w:val="0"/>
        <w:autoSpaceDN w:val="0"/>
        <w:adjustRightInd w:val="0"/>
        <w:ind w:left="299" w:right="-20"/>
        <w:jc w:val="center"/>
        <w:rPr>
          <w:rFonts w:ascii="Arial Narrow" w:hAnsi="Arial Narrow" w:cs="Arial"/>
          <w:b/>
        </w:rPr>
      </w:pPr>
      <w:r w:rsidRPr="004E7505">
        <w:rPr>
          <w:rFonts w:ascii="Arial Narrow" w:hAnsi="Arial Narrow" w:cs="Arial"/>
          <w:b/>
          <w:bCs/>
        </w:rPr>
        <w:t xml:space="preserve">Resolución Directoral N° </w:t>
      </w:r>
      <w:r w:rsidRPr="004E7505">
        <w:rPr>
          <w:rFonts w:ascii="Arial Narrow" w:hAnsi="Arial Narrow" w:cs="Arial"/>
          <w:b/>
          <w:bCs/>
          <w:highlight w:val="yellow"/>
        </w:rPr>
        <w:t>XXX</w:t>
      </w:r>
      <w:r w:rsidRPr="004E7505">
        <w:rPr>
          <w:rFonts w:ascii="Arial Narrow" w:hAnsi="Arial Narrow" w:cs="Arial"/>
          <w:b/>
          <w:bCs/>
        </w:rPr>
        <w:t xml:space="preserve">–2018-DIE </w:t>
      </w:r>
      <w:proofErr w:type="gramStart"/>
      <w:r w:rsidRPr="004E7505">
        <w:rPr>
          <w:rFonts w:ascii="Arial Narrow" w:hAnsi="Arial Narrow" w:cs="Arial"/>
          <w:b/>
          <w:bCs/>
        </w:rPr>
        <w:t xml:space="preserve">“  </w:t>
      </w:r>
      <w:proofErr w:type="gramEnd"/>
      <w:r w:rsidRPr="004E7505">
        <w:rPr>
          <w:rFonts w:ascii="Arial Narrow" w:hAnsi="Arial Narrow" w:cs="Arial"/>
          <w:b/>
          <w:bCs/>
        </w:rPr>
        <w:t xml:space="preserve">       ”-UGEL-VH/DREA-ME</w:t>
      </w:r>
    </w:p>
    <w:p w:rsidR="00FB245F" w:rsidRPr="00D4642E" w:rsidRDefault="00A03852" w:rsidP="000A1426">
      <w:pPr>
        <w:spacing w:after="0" w:line="240" w:lineRule="auto"/>
        <w:ind w:left="2124" w:firstLine="708"/>
        <w:jc w:val="right"/>
        <w:outlineLvl w:val="0"/>
        <w:rPr>
          <w:rFonts w:ascii="Arial Narrow" w:eastAsia="Times New Roman" w:hAnsi="Arial Narrow" w:cs="Times New Roman"/>
          <w:b/>
          <w:lang w:eastAsia="es-ES"/>
        </w:rPr>
      </w:pPr>
      <w:r w:rsidRPr="00D4642E">
        <w:rPr>
          <w:rFonts w:ascii="Arial Narrow" w:eastAsia="Times New Roman" w:hAnsi="Arial Narrow" w:cs="Times New Roman"/>
          <w:b/>
          <w:lang w:eastAsia="es-ES"/>
        </w:rPr>
        <w:t>Vilcas Huamán</w:t>
      </w:r>
      <w:r w:rsidR="00FB245F" w:rsidRPr="00D4642E">
        <w:rPr>
          <w:rFonts w:ascii="Arial Narrow" w:eastAsia="Times New Roman" w:hAnsi="Arial Narrow" w:cs="Times New Roman"/>
          <w:b/>
          <w:lang w:eastAsia="es-ES"/>
        </w:rPr>
        <w:t xml:space="preserve">, </w:t>
      </w:r>
      <w:r w:rsidR="00FB245F" w:rsidRPr="001B2488">
        <w:rPr>
          <w:rFonts w:ascii="Arial Narrow" w:eastAsia="Times New Roman" w:hAnsi="Arial Narrow" w:cs="Times New Roman"/>
          <w:b/>
          <w:highlight w:val="yellow"/>
          <w:lang w:eastAsia="es-ES"/>
        </w:rPr>
        <w:t>20</w:t>
      </w:r>
      <w:r w:rsidR="00FB245F" w:rsidRPr="00D4642E">
        <w:rPr>
          <w:rFonts w:ascii="Arial Narrow" w:eastAsia="Times New Roman" w:hAnsi="Arial Narrow" w:cs="Times New Roman"/>
          <w:b/>
          <w:lang w:eastAsia="es-ES"/>
        </w:rPr>
        <w:t xml:space="preserve"> de mar</w:t>
      </w:r>
      <w:bookmarkStart w:id="0" w:name="_GoBack"/>
      <w:bookmarkEnd w:id="0"/>
      <w:r w:rsidR="00FB245F" w:rsidRPr="00D4642E">
        <w:rPr>
          <w:rFonts w:ascii="Arial Narrow" w:eastAsia="Times New Roman" w:hAnsi="Arial Narrow" w:cs="Times New Roman"/>
          <w:b/>
          <w:lang w:eastAsia="es-ES"/>
        </w:rPr>
        <w:t>zo del 201</w:t>
      </w:r>
      <w:r w:rsidRPr="00D4642E">
        <w:rPr>
          <w:rFonts w:ascii="Arial Narrow" w:eastAsia="Times New Roman" w:hAnsi="Arial Narrow" w:cs="Times New Roman"/>
          <w:b/>
          <w:lang w:eastAsia="es-ES"/>
        </w:rPr>
        <w:t>8</w:t>
      </w:r>
    </w:p>
    <w:p w:rsidR="00FB245F" w:rsidRPr="00D4642E" w:rsidRDefault="00FB245F" w:rsidP="00FB245F">
      <w:pPr>
        <w:spacing w:after="0" w:line="240" w:lineRule="auto"/>
        <w:ind w:left="2124" w:firstLine="708"/>
        <w:jc w:val="right"/>
        <w:outlineLvl w:val="0"/>
        <w:rPr>
          <w:rFonts w:ascii="Arial Narrow" w:eastAsia="Times New Roman" w:hAnsi="Arial Narrow" w:cs="Tahoma"/>
          <w:b/>
          <w:i/>
          <w:lang w:val="es-ES" w:eastAsia="es-ES"/>
        </w:rPr>
      </w:pPr>
    </w:p>
    <w:p w:rsidR="00FB245F" w:rsidRPr="00D4642E" w:rsidRDefault="00FB245F" w:rsidP="00FB245F">
      <w:pPr>
        <w:spacing w:after="0" w:line="240" w:lineRule="auto"/>
        <w:ind w:firstLine="708"/>
        <w:jc w:val="both"/>
        <w:rPr>
          <w:rFonts w:ascii="Arial Narrow" w:eastAsia="Times New Roman" w:hAnsi="Arial Narrow" w:cs="Times New Roman"/>
          <w:b/>
          <w:u w:val="single"/>
          <w:lang w:eastAsia="es-ES"/>
        </w:rPr>
      </w:pPr>
      <w:r w:rsidRPr="00D4642E">
        <w:rPr>
          <w:rFonts w:ascii="Arial Narrow" w:eastAsia="Times New Roman" w:hAnsi="Arial Narrow" w:cs="Times New Roman"/>
          <w:b/>
          <w:u w:val="single"/>
          <w:lang w:eastAsia="es-ES"/>
        </w:rPr>
        <w:t>VISTO:</w:t>
      </w:r>
    </w:p>
    <w:p w:rsidR="00FB245F" w:rsidRPr="00D4642E" w:rsidRDefault="00FB245F" w:rsidP="00FB245F">
      <w:pPr>
        <w:autoSpaceDE w:val="0"/>
        <w:autoSpaceDN w:val="0"/>
        <w:adjustRightInd w:val="0"/>
        <w:spacing w:after="0" w:line="240" w:lineRule="auto"/>
        <w:jc w:val="both"/>
        <w:rPr>
          <w:rFonts w:ascii="Arial Narrow" w:eastAsia="Calibri" w:hAnsi="Arial Narrow" w:cs="Arial Narrow,Bold"/>
          <w:b/>
          <w:bCs/>
        </w:rPr>
      </w:pPr>
    </w:p>
    <w:p w:rsidR="00FB245F" w:rsidRPr="00D4642E" w:rsidRDefault="00FB245F" w:rsidP="00FB245F">
      <w:pPr>
        <w:autoSpaceDE w:val="0"/>
        <w:autoSpaceDN w:val="0"/>
        <w:adjustRightInd w:val="0"/>
        <w:spacing w:after="0" w:line="240" w:lineRule="auto"/>
        <w:ind w:firstLine="708"/>
        <w:rPr>
          <w:rFonts w:ascii="Arial Narrow" w:eastAsia="Times New Roman" w:hAnsi="Arial Narrow" w:cs="Times New Roman"/>
          <w:lang w:eastAsia="es-ES"/>
        </w:rPr>
      </w:pPr>
      <w:r w:rsidRPr="00D4642E">
        <w:rPr>
          <w:rFonts w:ascii="Arial Narrow" w:eastAsia="Times New Roman" w:hAnsi="Arial Narrow" w:cs="Times New Roman"/>
          <w:lang w:eastAsia="es-ES"/>
        </w:rPr>
        <w:t>los documentos que se adjuntan;</w:t>
      </w:r>
    </w:p>
    <w:p w:rsidR="00FB245F" w:rsidRPr="00D4642E" w:rsidRDefault="00FB245F" w:rsidP="00FB245F">
      <w:pPr>
        <w:autoSpaceDE w:val="0"/>
        <w:autoSpaceDN w:val="0"/>
        <w:adjustRightInd w:val="0"/>
        <w:spacing w:after="0" w:line="240" w:lineRule="auto"/>
        <w:rPr>
          <w:rFonts w:ascii="Arial Narrow" w:eastAsia="Calibri" w:hAnsi="Arial Narrow" w:cs="Arial Narrow"/>
        </w:rPr>
      </w:pPr>
    </w:p>
    <w:p w:rsidR="00FB245F" w:rsidRPr="00D4642E" w:rsidRDefault="00FB245F" w:rsidP="00FB245F">
      <w:pPr>
        <w:spacing w:after="0" w:line="240" w:lineRule="auto"/>
        <w:ind w:firstLine="708"/>
        <w:jc w:val="both"/>
        <w:rPr>
          <w:rFonts w:ascii="Arial Narrow" w:eastAsia="Times New Roman" w:hAnsi="Arial Narrow" w:cs="Times New Roman"/>
          <w:b/>
          <w:u w:val="single"/>
          <w:lang w:eastAsia="es-ES"/>
        </w:rPr>
      </w:pPr>
      <w:r w:rsidRPr="00D4642E">
        <w:rPr>
          <w:rFonts w:ascii="Arial Narrow" w:eastAsia="Times New Roman" w:hAnsi="Arial Narrow" w:cs="Times New Roman"/>
          <w:b/>
          <w:u w:val="single"/>
          <w:lang w:eastAsia="es-ES"/>
        </w:rPr>
        <w:t>CONSIDERANDO:</w:t>
      </w:r>
    </w:p>
    <w:p w:rsidR="00FB245F" w:rsidRPr="00D4642E" w:rsidRDefault="00FB245F" w:rsidP="00FB6339">
      <w:pPr>
        <w:autoSpaceDE w:val="0"/>
        <w:autoSpaceDN w:val="0"/>
        <w:adjustRightInd w:val="0"/>
        <w:spacing w:after="0" w:line="240" w:lineRule="auto"/>
        <w:ind w:firstLine="708"/>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Que la Ley Nº</w:t>
      </w:r>
      <w:r w:rsidR="0054610E" w:rsidRPr="00D4642E">
        <w:rPr>
          <w:rFonts w:ascii="Arial Narrow" w:eastAsia="Times New Roman" w:hAnsi="Arial Narrow" w:cs="Times New Roman"/>
          <w:lang w:eastAsia="es-ES"/>
        </w:rPr>
        <w:t xml:space="preserve"> </w:t>
      </w:r>
      <w:r w:rsidRPr="00D4642E">
        <w:rPr>
          <w:rFonts w:ascii="Arial Narrow" w:eastAsia="Times New Roman" w:hAnsi="Arial Narrow" w:cs="Times New Roman"/>
          <w:lang w:eastAsia="es-ES"/>
        </w:rPr>
        <w:t>28044 Ley General de Educación establece que uno de los principios de la educación peruana es la conciencia ambiental, principio que motiva el respeto, cuidado y conservación del entorno natural como garantía del desenvolvimiento de la vida.</w:t>
      </w:r>
    </w:p>
    <w:p w:rsidR="00FB245F" w:rsidRPr="00D4642E" w:rsidRDefault="00FB245F" w:rsidP="00FB245F">
      <w:pPr>
        <w:autoSpaceDE w:val="0"/>
        <w:autoSpaceDN w:val="0"/>
        <w:adjustRightInd w:val="0"/>
        <w:spacing w:after="0" w:line="240" w:lineRule="auto"/>
        <w:ind w:firstLine="708"/>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Que, con R.M. Nº</w:t>
      </w:r>
      <w:r w:rsidR="00F752E1" w:rsidRPr="00D4642E">
        <w:rPr>
          <w:rFonts w:ascii="Arial Narrow" w:eastAsia="Times New Roman" w:hAnsi="Arial Narrow" w:cs="Times New Roman"/>
          <w:lang w:eastAsia="es-ES"/>
        </w:rPr>
        <w:t xml:space="preserve"> </w:t>
      </w:r>
      <w:r w:rsidRPr="00D4642E">
        <w:rPr>
          <w:rFonts w:ascii="Arial Narrow" w:eastAsia="Times New Roman" w:hAnsi="Arial Narrow" w:cs="Times New Roman"/>
          <w:lang w:eastAsia="es-ES"/>
        </w:rPr>
        <w:t>6</w:t>
      </w:r>
      <w:r w:rsidR="00F1431D" w:rsidRPr="00D4642E">
        <w:rPr>
          <w:rFonts w:ascii="Arial Narrow" w:eastAsia="Times New Roman" w:hAnsi="Arial Narrow" w:cs="Times New Roman"/>
          <w:lang w:eastAsia="es-ES"/>
        </w:rPr>
        <w:t>5</w:t>
      </w:r>
      <w:r w:rsidRPr="00D4642E">
        <w:rPr>
          <w:rFonts w:ascii="Arial Narrow" w:eastAsia="Times New Roman" w:hAnsi="Arial Narrow" w:cs="Times New Roman"/>
          <w:lang w:eastAsia="es-ES"/>
        </w:rPr>
        <w:t>7-201</w:t>
      </w:r>
      <w:r w:rsidR="00F1431D" w:rsidRPr="00D4642E">
        <w:rPr>
          <w:rFonts w:ascii="Arial Narrow" w:eastAsia="Times New Roman" w:hAnsi="Arial Narrow" w:cs="Times New Roman"/>
          <w:lang w:eastAsia="es-ES"/>
        </w:rPr>
        <w:t>7</w:t>
      </w:r>
      <w:r w:rsidRPr="00D4642E">
        <w:rPr>
          <w:rFonts w:ascii="Arial Narrow" w:eastAsia="Times New Roman" w:hAnsi="Arial Narrow" w:cs="Times New Roman"/>
          <w:lang w:eastAsia="es-ES"/>
        </w:rPr>
        <w:t>-MINEDU, aprueba las Normas y Orientaciones para el desarrollo del año escolar 201</w:t>
      </w:r>
      <w:r w:rsidR="00333773" w:rsidRPr="00D4642E">
        <w:rPr>
          <w:rFonts w:ascii="Arial Narrow" w:eastAsia="Times New Roman" w:hAnsi="Arial Narrow" w:cs="Times New Roman"/>
          <w:lang w:eastAsia="es-ES"/>
        </w:rPr>
        <w:t>8</w:t>
      </w:r>
      <w:r w:rsidRPr="00D4642E">
        <w:rPr>
          <w:rFonts w:ascii="Arial Narrow" w:eastAsia="Times New Roman" w:hAnsi="Arial Narrow" w:cs="Times New Roman"/>
          <w:lang w:eastAsia="es-ES"/>
        </w:rPr>
        <w:t xml:space="preserve"> en instituciones educativas y programas educativos de la Educación Básica, donde se</w:t>
      </w:r>
      <w:r w:rsidR="00333773" w:rsidRPr="00D4642E">
        <w:rPr>
          <w:rFonts w:ascii="Arial Narrow" w:eastAsia="Times New Roman" w:hAnsi="Arial Narrow" w:cs="Times New Roman"/>
          <w:lang w:eastAsia="es-ES"/>
        </w:rPr>
        <w:t xml:space="preserve">ñala que las IIEE deben conformar la </w:t>
      </w:r>
      <w:r w:rsidR="00333773" w:rsidRPr="00D4642E">
        <w:rPr>
          <w:rFonts w:ascii="Arial Narrow" w:eastAsia="Times New Roman" w:hAnsi="Arial Narrow" w:cs="Times New Roman"/>
          <w:b/>
          <w:i/>
          <w:lang w:eastAsia="es-ES"/>
        </w:rPr>
        <w:t>Comisión de Ciudadanía Ambiental y Gestión De Riesgos,</w:t>
      </w:r>
      <w:r w:rsidRPr="00D4642E">
        <w:rPr>
          <w:rFonts w:ascii="Arial Narrow" w:eastAsia="Times New Roman" w:hAnsi="Arial Narrow" w:cs="Times New Roman"/>
          <w:lang w:eastAsia="es-ES"/>
        </w:rPr>
        <w:t xml:space="preserve"> para la aplicación del enfoque ambiental.</w:t>
      </w:r>
    </w:p>
    <w:p w:rsidR="009A1281" w:rsidRPr="00D4642E" w:rsidRDefault="00AE1654" w:rsidP="009A1281">
      <w:pPr>
        <w:autoSpaceDE w:val="0"/>
        <w:autoSpaceDN w:val="0"/>
        <w:adjustRightInd w:val="0"/>
        <w:spacing w:after="0" w:line="240" w:lineRule="auto"/>
        <w:ind w:firstLine="708"/>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 xml:space="preserve">Que, con R.M. Nº 321-2017-MINEDU, se establece en anexo 1 se establece las funciones </w:t>
      </w:r>
      <w:r w:rsidR="009E3CE6" w:rsidRPr="00D4642E">
        <w:rPr>
          <w:rFonts w:ascii="Arial Narrow" w:eastAsia="Times New Roman" w:hAnsi="Arial Narrow" w:cs="Times New Roman"/>
          <w:lang w:eastAsia="es-ES"/>
        </w:rPr>
        <w:t>de la Comisión de Ciudadanía Ambiental y Gestión de Riesgos</w:t>
      </w:r>
      <w:r w:rsidR="005C3EEB" w:rsidRPr="00D4642E">
        <w:rPr>
          <w:rFonts w:ascii="Arial Narrow" w:eastAsia="Times New Roman" w:hAnsi="Arial Narrow" w:cs="Times New Roman"/>
          <w:lang w:eastAsia="es-ES"/>
        </w:rPr>
        <w:t xml:space="preserve">, para ejecutar las acciones de </w:t>
      </w:r>
      <w:r w:rsidR="00FB6339" w:rsidRPr="00D4642E">
        <w:rPr>
          <w:rFonts w:ascii="Arial Narrow" w:eastAsia="Times New Roman" w:hAnsi="Arial Narrow" w:cs="Times New Roman"/>
          <w:lang w:eastAsia="es-ES"/>
        </w:rPr>
        <w:t>la gestión del Enfoque Ambiental y de Gestión de Riesgos durante el año 2018.</w:t>
      </w:r>
    </w:p>
    <w:p w:rsidR="009A1281" w:rsidRPr="00D4642E" w:rsidRDefault="00FB245F" w:rsidP="009A1281">
      <w:pPr>
        <w:autoSpaceDE w:val="0"/>
        <w:autoSpaceDN w:val="0"/>
        <w:adjustRightInd w:val="0"/>
        <w:spacing w:after="0" w:line="240" w:lineRule="auto"/>
        <w:ind w:firstLine="708"/>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Que, la Resolución Ministerial Nº 177-2015-MINEDU, crea la Unidad de Educación Ambiental como unidad funcional no orgánica de la Dirección General de Educación Básica Regular, que tendrá a su cargo promover y orientar la implementación de la PNEA en el sistema educativo nacional, asimismo coordinar y orientar la aplicación del enfoque ambiental en los escenarios educativos/pedagógicos y en los contenidos y modalidades de formación docente en servicio. Finalmente, se le encomienda promover y articular el desarrollo e implementación de las estrategias y metodologías de la educación con enfoque ambiental con el fin de lograr la formación integral de los estudiantes y la conservación de los recursos naturales.</w:t>
      </w:r>
    </w:p>
    <w:p w:rsidR="009A1281" w:rsidRPr="00D4642E" w:rsidRDefault="009A1281" w:rsidP="00126C99">
      <w:pPr>
        <w:autoSpaceDE w:val="0"/>
        <w:autoSpaceDN w:val="0"/>
        <w:adjustRightInd w:val="0"/>
        <w:spacing w:after="0" w:line="240" w:lineRule="auto"/>
        <w:ind w:firstLine="708"/>
        <w:jc w:val="both"/>
        <w:rPr>
          <w:rFonts w:ascii="Arial Narrow" w:eastAsia="Times New Roman" w:hAnsi="Arial Narrow" w:cs="Times New Roman"/>
          <w:lang w:eastAsia="es-ES"/>
        </w:rPr>
      </w:pPr>
      <w:r w:rsidRPr="00D4642E">
        <w:rPr>
          <w:rFonts w:ascii="Arial Narrow" w:hAnsi="Arial Narrow" w:cstheme="minorHAnsi"/>
        </w:rPr>
        <w:t>Que, el cuarto párrafo del artículo 38° del Reglamento de la Ley N° 28044, Ley General de Educación, establece que las Direcciones Regionales de Educación, Unidades de Gestión Educativa Local e instituciones educativas elaboran el Plan de Gestión del Riesgo, dan cumplimiento al calendario anual de simulacros, poniendo en práctica los planes de operaciones de emergencia o contingencia según, sea el caso, y el sistema de activación de los Centros de Operaciones de Emergencia – COE, para responder al evento adverso y reportar sus efectos a la instancia inmediata superior para la toma de decisiones;</w:t>
      </w:r>
    </w:p>
    <w:p w:rsidR="00FB245F" w:rsidRPr="00D4642E" w:rsidRDefault="009A1281" w:rsidP="009A1281">
      <w:pPr>
        <w:pStyle w:val="Sinespaciado"/>
        <w:ind w:firstLine="1134"/>
        <w:jc w:val="both"/>
        <w:rPr>
          <w:rFonts w:ascii="Arial Narrow" w:hAnsi="Arial Narrow" w:cstheme="minorHAnsi"/>
        </w:rPr>
      </w:pPr>
      <w:r w:rsidRPr="00D4642E">
        <w:rPr>
          <w:rFonts w:ascii="Arial Narrow" w:hAnsi="Arial Narrow" w:cstheme="minorHAnsi"/>
        </w:rPr>
        <w:t>Que, el artículo 3° de la Ley N° 29664 que crea el Sistema Nacional de Gestión del Riesgo de Desastres (SINAGERD), establece que la Gestión del Riesgo de Desastres es un proceso social cuyo fin último es la prevención, la reducción y el control permanente de los factores de riesgo de desastre en la sociedad; así como la adecuada preparación y respuesta ante situaciones de desastre, considerando las políticas nacionales con especial énfasis en aquellas relativas en materia económica, ambiental, de seguridad, defensa nacional y territorial de manera sostenible;</w:t>
      </w:r>
    </w:p>
    <w:p w:rsidR="00FB245F" w:rsidRPr="00D4642E" w:rsidRDefault="00FB245F" w:rsidP="00FB245F">
      <w:pPr>
        <w:autoSpaceDE w:val="0"/>
        <w:autoSpaceDN w:val="0"/>
        <w:adjustRightInd w:val="0"/>
        <w:spacing w:after="0" w:line="240" w:lineRule="auto"/>
        <w:ind w:firstLine="708"/>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Que, de conformidad con el DS Nº 011 – 2012 – ED, que aprueba el reglamento de la Ley General de Educación 28044, señala en el Art. 38 “Las Direcciones Generales de Educación, Unidades de Gestión Educativa Local e Instituciones Educativas elaborar el Plan de Gestión del Riesgo, dan cumplimiento al calendario anual de simulacros, poniendo en práctica los planes operativos de emergencia y/o contingencia y el sistema de activación de los Centros de Operaciones de Emergencia – COE, para responder al evento adverso y reportar sus efectos a la instancia inmediata superior.</w:t>
      </w:r>
    </w:p>
    <w:p w:rsidR="00FB245F" w:rsidRPr="00D4642E" w:rsidRDefault="00FB245F" w:rsidP="00FB245F">
      <w:pPr>
        <w:autoSpaceDE w:val="0"/>
        <w:autoSpaceDN w:val="0"/>
        <w:adjustRightInd w:val="0"/>
        <w:spacing w:after="0" w:line="240" w:lineRule="auto"/>
        <w:ind w:firstLine="708"/>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Que, es necesario organizar y conformar el comité ambiental y sus respectivas comisiones, a fin de organizar, planificar, ejecutar y evaluar el enfoque ambiental en la Institución Educativa “Micaela Bastidas”.</w:t>
      </w:r>
    </w:p>
    <w:p w:rsidR="00FB245F" w:rsidRPr="00D4642E" w:rsidRDefault="00FB245F" w:rsidP="00FB245F">
      <w:pPr>
        <w:autoSpaceDE w:val="0"/>
        <w:autoSpaceDN w:val="0"/>
        <w:adjustRightInd w:val="0"/>
        <w:spacing w:after="0" w:line="240" w:lineRule="auto"/>
        <w:jc w:val="both"/>
        <w:rPr>
          <w:rFonts w:ascii="Arial Narrow" w:eastAsia="Calibri" w:hAnsi="Arial Narrow" w:cs="Arial Narrow"/>
        </w:rPr>
      </w:pPr>
    </w:p>
    <w:p w:rsidR="00FB245F" w:rsidRPr="00D4642E" w:rsidRDefault="00FB245F" w:rsidP="00FB245F">
      <w:pPr>
        <w:spacing w:after="0" w:line="240" w:lineRule="auto"/>
        <w:ind w:firstLine="708"/>
        <w:jc w:val="both"/>
        <w:rPr>
          <w:rFonts w:ascii="Arial Narrow" w:eastAsia="Times New Roman" w:hAnsi="Arial Narrow" w:cs="Times New Roman"/>
          <w:b/>
          <w:u w:val="single"/>
          <w:lang w:eastAsia="es-ES"/>
        </w:rPr>
      </w:pPr>
      <w:r w:rsidRPr="00D4642E">
        <w:rPr>
          <w:rFonts w:ascii="Arial Narrow" w:eastAsia="Times New Roman" w:hAnsi="Arial Narrow" w:cs="Times New Roman"/>
          <w:b/>
          <w:u w:val="single"/>
          <w:lang w:eastAsia="es-ES"/>
        </w:rPr>
        <w:t>SE RESUELVE:</w:t>
      </w:r>
    </w:p>
    <w:p w:rsidR="00FB245F" w:rsidRPr="00D4642E" w:rsidRDefault="00FB245F" w:rsidP="00FB245F">
      <w:pPr>
        <w:autoSpaceDE w:val="0"/>
        <w:autoSpaceDN w:val="0"/>
        <w:adjustRightInd w:val="0"/>
        <w:spacing w:after="0" w:line="240" w:lineRule="auto"/>
        <w:jc w:val="both"/>
        <w:rPr>
          <w:rFonts w:ascii="Arial Narrow" w:eastAsia="Calibri" w:hAnsi="Arial Narrow" w:cs="Arial Narrow,Bold"/>
          <w:b/>
          <w:bCs/>
        </w:rPr>
      </w:pPr>
    </w:p>
    <w:p w:rsidR="00FB245F" w:rsidRPr="001B2488" w:rsidRDefault="00FB245F" w:rsidP="00FB245F">
      <w:pPr>
        <w:autoSpaceDE w:val="0"/>
        <w:autoSpaceDN w:val="0"/>
        <w:adjustRightInd w:val="0"/>
        <w:spacing w:after="0" w:line="240" w:lineRule="auto"/>
        <w:jc w:val="both"/>
        <w:rPr>
          <w:rFonts w:ascii="Arial Narrow" w:eastAsia="Times New Roman" w:hAnsi="Arial Narrow" w:cs="Times New Roman"/>
          <w:b/>
          <w:highlight w:val="yellow"/>
          <w:lang w:eastAsia="es-ES"/>
        </w:rPr>
      </w:pPr>
      <w:r w:rsidRPr="00D4642E">
        <w:rPr>
          <w:rFonts w:ascii="Arial Narrow" w:eastAsia="Times New Roman" w:hAnsi="Arial Narrow" w:cs="Times New Roman"/>
          <w:b/>
          <w:u w:val="single"/>
          <w:lang w:eastAsia="es-ES"/>
        </w:rPr>
        <w:t>Artículo 1º.-</w:t>
      </w:r>
      <w:r w:rsidRPr="00D4642E">
        <w:rPr>
          <w:rFonts w:ascii="Arial Narrow" w:eastAsia="Calibri" w:hAnsi="Arial Narrow" w:cs="Arial Narrow,Bold"/>
          <w:b/>
          <w:bCs/>
        </w:rPr>
        <w:t xml:space="preserve"> </w:t>
      </w:r>
      <w:r w:rsidRPr="00D4642E">
        <w:rPr>
          <w:rFonts w:ascii="Arial Narrow" w:eastAsia="Times New Roman" w:hAnsi="Arial Narrow" w:cs="Times New Roman"/>
          <w:lang w:eastAsia="es-ES"/>
        </w:rPr>
        <w:t xml:space="preserve">Conformar el </w:t>
      </w:r>
      <w:r w:rsidRPr="00D4642E">
        <w:rPr>
          <w:rFonts w:ascii="Arial Narrow" w:eastAsia="Times New Roman" w:hAnsi="Arial Narrow" w:cs="Times New Roman"/>
          <w:b/>
          <w:lang w:eastAsia="es-ES"/>
        </w:rPr>
        <w:t>Comi</w:t>
      </w:r>
      <w:r w:rsidR="00731D95" w:rsidRPr="00D4642E">
        <w:rPr>
          <w:rFonts w:ascii="Arial Narrow" w:eastAsia="Times New Roman" w:hAnsi="Arial Narrow" w:cs="Times New Roman"/>
          <w:b/>
          <w:lang w:eastAsia="es-ES"/>
        </w:rPr>
        <w:t xml:space="preserve">sión Ciudadanía Ambiental y de Gestión de Riesgos de la </w:t>
      </w:r>
      <w:r w:rsidRPr="00D4642E">
        <w:rPr>
          <w:rFonts w:ascii="Arial Narrow" w:eastAsia="Times New Roman" w:hAnsi="Arial Narrow" w:cs="Times New Roman"/>
          <w:b/>
          <w:lang w:eastAsia="es-ES"/>
        </w:rPr>
        <w:t>Institución Educativa “</w:t>
      </w:r>
      <w:r w:rsidR="001B2488">
        <w:rPr>
          <w:rFonts w:ascii="Arial Narrow" w:eastAsia="Times New Roman" w:hAnsi="Arial Narrow" w:cs="Times New Roman"/>
          <w:b/>
          <w:highlight w:val="yellow"/>
          <w:lang w:eastAsia="es-ES"/>
        </w:rPr>
        <w:t>XXXXXXXXXXXX</w:t>
      </w:r>
      <w:r w:rsidRPr="00D4642E">
        <w:rPr>
          <w:rFonts w:ascii="Arial Narrow" w:eastAsia="Times New Roman" w:hAnsi="Arial Narrow" w:cs="Times New Roman"/>
          <w:b/>
          <w:lang w:eastAsia="es-ES"/>
        </w:rPr>
        <w:t>”</w:t>
      </w:r>
      <w:r w:rsidRPr="00D4642E">
        <w:rPr>
          <w:rFonts w:ascii="Arial Narrow" w:eastAsia="Times New Roman" w:hAnsi="Arial Narrow" w:cs="Times New Roman"/>
          <w:lang w:eastAsia="es-ES"/>
        </w:rPr>
        <w:t xml:space="preserve">, del Centro Poblado de </w:t>
      </w:r>
      <w:r w:rsidR="001B2488">
        <w:rPr>
          <w:rFonts w:ascii="Arial Narrow" w:eastAsia="Times New Roman" w:hAnsi="Arial Narrow" w:cs="Times New Roman"/>
          <w:lang w:eastAsia="es-ES"/>
        </w:rPr>
        <w:t>XXXXXXXXX</w:t>
      </w:r>
      <w:r w:rsidRPr="00D4642E">
        <w:rPr>
          <w:rFonts w:ascii="Arial Narrow" w:eastAsia="Times New Roman" w:hAnsi="Arial Narrow" w:cs="Times New Roman"/>
          <w:lang w:eastAsia="es-ES"/>
        </w:rPr>
        <w:t>, distrito</w:t>
      </w:r>
      <w:r w:rsidR="001B2488">
        <w:rPr>
          <w:rFonts w:ascii="Arial Narrow" w:eastAsia="Times New Roman" w:hAnsi="Arial Narrow" w:cs="Times New Roman"/>
          <w:lang w:eastAsia="es-ES"/>
        </w:rPr>
        <w:t xml:space="preserve"> </w:t>
      </w:r>
      <w:r w:rsidR="001B2488" w:rsidRPr="001B2488">
        <w:rPr>
          <w:rFonts w:ascii="Arial Narrow" w:eastAsia="Times New Roman" w:hAnsi="Arial Narrow" w:cs="Times New Roman"/>
          <w:highlight w:val="yellow"/>
          <w:lang w:eastAsia="es-ES"/>
        </w:rPr>
        <w:t>Vilcas Huamán</w:t>
      </w:r>
      <w:r w:rsidRPr="00D4642E">
        <w:rPr>
          <w:rFonts w:ascii="Arial Narrow" w:eastAsia="Times New Roman" w:hAnsi="Arial Narrow" w:cs="Times New Roman"/>
          <w:lang w:eastAsia="es-ES"/>
        </w:rPr>
        <w:t xml:space="preserve">, Provincia de </w:t>
      </w:r>
      <w:r w:rsidR="001B2488" w:rsidRPr="001B2488">
        <w:rPr>
          <w:rFonts w:ascii="Arial Narrow" w:eastAsia="Times New Roman" w:hAnsi="Arial Narrow" w:cs="Times New Roman"/>
          <w:highlight w:val="yellow"/>
          <w:lang w:eastAsia="es-ES"/>
        </w:rPr>
        <w:lastRenderedPageBreak/>
        <w:t>Vilcas Huamán</w:t>
      </w:r>
      <w:r w:rsidRPr="00D4642E">
        <w:rPr>
          <w:rFonts w:ascii="Arial Narrow" w:eastAsia="Times New Roman" w:hAnsi="Arial Narrow" w:cs="Times New Roman"/>
          <w:lang w:eastAsia="es-ES"/>
        </w:rPr>
        <w:t xml:space="preserve">, UGEL – </w:t>
      </w:r>
      <w:r w:rsidR="001B2488" w:rsidRPr="001B2488">
        <w:rPr>
          <w:rFonts w:ascii="Arial Narrow" w:eastAsia="Times New Roman" w:hAnsi="Arial Narrow" w:cs="Times New Roman"/>
          <w:highlight w:val="yellow"/>
          <w:lang w:eastAsia="es-ES"/>
        </w:rPr>
        <w:t>Vilcas Huamán</w:t>
      </w:r>
      <w:r w:rsidRPr="00D4642E">
        <w:rPr>
          <w:rFonts w:ascii="Arial Narrow" w:eastAsia="Times New Roman" w:hAnsi="Arial Narrow" w:cs="Times New Roman"/>
          <w:lang w:eastAsia="es-ES"/>
        </w:rPr>
        <w:t>, de la Dirección Regional de Educación Ayacucho, la misma que tendrá como función, organizar, coordinar, planificar, delegar, evaluar e informar a la UGEL de su jurisdicción las actividades y acciones que se desarrollen en cada una de las comisiones del comité ambiental. Este comité está integrado por:</w:t>
      </w:r>
    </w:p>
    <w:p w:rsidR="006768DC" w:rsidRPr="00D4642E" w:rsidRDefault="006768DC" w:rsidP="00FB245F">
      <w:pPr>
        <w:autoSpaceDE w:val="0"/>
        <w:autoSpaceDN w:val="0"/>
        <w:adjustRightInd w:val="0"/>
        <w:spacing w:after="0" w:line="240" w:lineRule="auto"/>
        <w:jc w:val="both"/>
        <w:rPr>
          <w:rFonts w:ascii="Arial Narrow" w:eastAsia="Times New Roman" w:hAnsi="Arial Narrow" w:cs="Times New Roman"/>
          <w:lang w:eastAsia="es-ES"/>
        </w:rPr>
      </w:pPr>
    </w:p>
    <w:tbl>
      <w:tblPr>
        <w:tblStyle w:val="Tabladecuadrcula4-nfasis31"/>
        <w:tblpPr w:leftFromText="141" w:rightFromText="141" w:vertAnchor="text" w:horzAnchor="margin" w:tblpX="250" w:tblpY="137"/>
        <w:tblW w:w="0" w:type="auto"/>
        <w:tblLook w:val="04A0" w:firstRow="1" w:lastRow="0" w:firstColumn="1" w:lastColumn="0" w:noHBand="0" w:noVBand="1"/>
      </w:tblPr>
      <w:tblGrid>
        <w:gridCol w:w="4507"/>
        <w:gridCol w:w="3987"/>
      </w:tblGrid>
      <w:tr w:rsidR="00FB245F" w:rsidRPr="00D4642E" w:rsidTr="006768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4" w:type="dxa"/>
            <w:gridSpan w:val="2"/>
          </w:tcPr>
          <w:p w:rsidR="00FB245F" w:rsidRPr="00D4642E" w:rsidRDefault="00FB245F" w:rsidP="00FB245F">
            <w:pPr>
              <w:autoSpaceDE w:val="0"/>
              <w:autoSpaceDN w:val="0"/>
              <w:adjustRightInd w:val="0"/>
              <w:jc w:val="center"/>
              <w:rPr>
                <w:rFonts w:ascii="Arial Narrow" w:eastAsia="Times New Roman" w:hAnsi="Arial Narrow" w:cs="Times New Roman"/>
                <w:lang w:eastAsia="es-ES"/>
              </w:rPr>
            </w:pPr>
            <w:r w:rsidRPr="00D4642E">
              <w:rPr>
                <w:rFonts w:ascii="Arial Narrow" w:eastAsia="Times New Roman" w:hAnsi="Arial Narrow" w:cs="Times New Roman"/>
                <w:lang w:eastAsia="es-ES"/>
              </w:rPr>
              <w:t>COMI</w:t>
            </w:r>
            <w:r w:rsidR="001100A6" w:rsidRPr="00D4642E">
              <w:rPr>
                <w:rFonts w:ascii="Arial Narrow" w:eastAsia="Times New Roman" w:hAnsi="Arial Narrow" w:cs="Times New Roman"/>
                <w:lang w:eastAsia="es-ES"/>
              </w:rPr>
              <w:t>SIÓN DE CIUDADANÍA</w:t>
            </w:r>
            <w:r w:rsidRPr="00D4642E">
              <w:rPr>
                <w:rFonts w:ascii="Arial Narrow" w:eastAsia="Times New Roman" w:hAnsi="Arial Narrow" w:cs="Times New Roman"/>
                <w:lang w:eastAsia="es-ES"/>
              </w:rPr>
              <w:t xml:space="preserve"> AMBIENTAL </w:t>
            </w:r>
            <w:r w:rsidR="003319DD" w:rsidRPr="00D4642E">
              <w:rPr>
                <w:rFonts w:ascii="Arial Narrow" w:eastAsia="Times New Roman" w:hAnsi="Arial Narrow" w:cs="Times New Roman"/>
                <w:lang w:eastAsia="es-ES"/>
              </w:rPr>
              <w:t xml:space="preserve">Y DE GESTIÓN DE RIESGOS DE </w:t>
            </w:r>
            <w:r w:rsidRPr="00D4642E">
              <w:rPr>
                <w:rFonts w:ascii="Arial Narrow" w:eastAsia="Times New Roman" w:hAnsi="Arial Narrow" w:cs="Times New Roman"/>
                <w:lang w:eastAsia="es-ES"/>
              </w:rPr>
              <w:t xml:space="preserve">LA INSTITUCIÓN EDUCATIVA </w:t>
            </w:r>
          </w:p>
          <w:p w:rsidR="00FB245F" w:rsidRPr="00D4642E" w:rsidRDefault="00FB245F" w:rsidP="00FB245F">
            <w:pPr>
              <w:autoSpaceDE w:val="0"/>
              <w:autoSpaceDN w:val="0"/>
              <w:adjustRightInd w:val="0"/>
              <w:jc w:val="center"/>
              <w:rPr>
                <w:rFonts w:ascii="Arial Narrow" w:eastAsia="Times New Roman" w:hAnsi="Arial Narrow" w:cs="Times New Roman"/>
                <w:lang w:eastAsia="es-ES"/>
              </w:rPr>
            </w:pPr>
            <w:r w:rsidRPr="00D4642E">
              <w:rPr>
                <w:rFonts w:ascii="Arial Narrow" w:eastAsia="Times New Roman" w:hAnsi="Arial Narrow" w:cs="Times New Roman"/>
                <w:lang w:eastAsia="es-ES"/>
              </w:rPr>
              <w:t>“</w:t>
            </w:r>
            <w:proofErr w:type="spellStart"/>
            <w:r w:rsidR="00663F8E">
              <w:rPr>
                <w:rFonts w:ascii="Arial Narrow" w:eastAsia="Times New Roman" w:hAnsi="Arial Narrow" w:cs="Times New Roman"/>
                <w:lang w:eastAsia="es-ES"/>
              </w:rPr>
              <w:t>xxxxxxxxxxxxxx</w:t>
            </w:r>
            <w:proofErr w:type="spellEnd"/>
            <w:r w:rsidRPr="00D4642E">
              <w:rPr>
                <w:rFonts w:ascii="Arial Narrow" w:eastAsia="Times New Roman" w:hAnsi="Arial Narrow" w:cs="Times New Roman"/>
                <w:lang w:eastAsia="es-ES"/>
              </w:rPr>
              <w:t>”</w:t>
            </w:r>
          </w:p>
        </w:tc>
      </w:tr>
      <w:tr w:rsidR="00FB245F"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FB245F">
            <w:pPr>
              <w:autoSpaceDE w:val="0"/>
              <w:autoSpaceDN w:val="0"/>
              <w:adjustRightInd w:val="0"/>
              <w:jc w:val="center"/>
              <w:rPr>
                <w:rFonts w:ascii="Arial Narrow" w:eastAsia="Times New Roman" w:hAnsi="Arial Narrow" w:cs="Times New Roman"/>
                <w:lang w:eastAsia="es-ES"/>
              </w:rPr>
            </w:pPr>
            <w:r w:rsidRPr="00D4642E">
              <w:rPr>
                <w:rFonts w:ascii="Arial Narrow" w:eastAsia="Times New Roman" w:hAnsi="Arial Narrow" w:cs="Times New Roman"/>
                <w:lang w:eastAsia="es-ES"/>
              </w:rPr>
              <w:t>Cargo</w:t>
            </w:r>
          </w:p>
        </w:tc>
        <w:tc>
          <w:tcPr>
            <w:tcW w:w="3987" w:type="dxa"/>
          </w:tcPr>
          <w:p w:rsidR="00FB245F" w:rsidRPr="00D4642E" w:rsidRDefault="00FB245F" w:rsidP="00FB245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b/>
                <w:lang w:eastAsia="es-ES"/>
              </w:rPr>
            </w:pPr>
            <w:r w:rsidRPr="00D4642E">
              <w:rPr>
                <w:rFonts w:ascii="Arial Narrow" w:eastAsia="Times New Roman" w:hAnsi="Arial Narrow" w:cs="Times New Roman"/>
                <w:b/>
                <w:lang w:eastAsia="es-ES"/>
              </w:rPr>
              <w:t>Apellidos y Nombres</w:t>
            </w:r>
          </w:p>
        </w:tc>
      </w:tr>
      <w:tr w:rsidR="00FB245F"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A90389">
            <w:pPr>
              <w:autoSpaceDE w:val="0"/>
              <w:autoSpaceDN w:val="0"/>
              <w:adjustRightInd w:val="0"/>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Presidente</w:t>
            </w:r>
            <w:r w:rsidR="006A00B7" w:rsidRPr="00D4642E">
              <w:rPr>
                <w:rFonts w:ascii="Arial Narrow" w:eastAsia="Times New Roman" w:hAnsi="Arial Narrow" w:cs="Times New Roman"/>
                <w:lang w:eastAsia="es-ES"/>
              </w:rPr>
              <w:t>.</w:t>
            </w:r>
          </w:p>
        </w:tc>
        <w:tc>
          <w:tcPr>
            <w:tcW w:w="3987" w:type="dxa"/>
            <w:vAlign w:val="center"/>
          </w:tcPr>
          <w:p w:rsidR="00FB245F" w:rsidRPr="00D4642E" w:rsidRDefault="00FB245F"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A90389">
            <w:pPr>
              <w:autoSpaceDE w:val="0"/>
              <w:autoSpaceDN w:val="0"/>
              <w:adjustRightInd w:val="0"/>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Coordinador de</w:t>
            </w:r>
            <w:r w:rsidR="00F4536C" w:rsidRPr="00D4642E">
              <w:rPr>
                <w:rFonts w:ascii="Arial Narrow" w:eastAsia="Times New Roman" w:hAnsi="Arial Narrow" w:cs="Times New Roman"/>
                <w:lang w:eastAsia="es-ES"/>
              </w:rPr>
              <w:t xml:space="preserve"> CIA y GRD</w:t>
            </w:r>
            <w:r w:rsidR="006A00B7" w:rsidRPr="00D4642E">
              <w:rPr>
                <w:rFonts w:ascii="Arial Narrow" w:eastAsia="Times New Roman" w:hAnsi="Arial Narrow" w:cs="Times New Roman"/>
                <w:lang w:eastAsia="es-ES"/>
              </w:rPr>
              <w:t>.</w:t>
            </w:r>
          </w:p>
        </w:tc>
        <w:tc>
          <w:tcPr>
            <w:tcW w:w="3987" w:type="dxa"/>
            <w:vAlign w:val="center"/>
          </w:tcPr>
          <w:p w:rsidR="00FB245F" w:rsidRPr="00D4642E" w:rsidRDefault="00FB245F" w:rsidP="00FB245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lang w:eastAsia="es-ES"/>
              </w:rPr>
            </w:pPr>
          </w:p>
        </w:tc>
      </w:tr>
      <w:tr w:rsidR="00F4536C"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F4536C" w:rsidRPr="00D4642E" w:rsidRDefault="00F4536C" w:rsidP="00A90389">
            <w:pPr>
              <w:autoSpaceDE w:val="0"/>
              <w:autoSpaceDN w:val="0"/>
              <w:adjustRightInd w:val="0"/>
              <w:jc w:val="both"/>
              <w:rPr>
                <w:rFonts w:ascii="Arial Narrow" w:eastAsia="Times New Roman" w:hAnsi="Arial Narrow" w:cs="Times New Roman"/>
                <w:color w:val="833C0B" w:themeColor="accent2" w:themeShade="80"/>
                <w:lang w:eastAsia="es-ES"/>
              </w:rPr>
            </w:pPr>
            <w:r w:rsidRPr="00D4642E">
              <w:rPr>
                <w:rFonts w:ascii="Arial Narrow" w:eastAsia="Times New Roman" w:hAnsi="Arial Narrow" w:cs="Times New Roman"/>
                <w:color w:val="833C0B" w:themeColor="accent2" w:themeShade="80"/>
                <w:lang w:eastAsia="es-ES"/>
              </w:rPr>
              <w:t>Responsable en Ciudadanía Ambiental.</w:t>
            </w:r>
          </w:p>
        </w:tc>
        <w:tc>
          <w:tcPr>
            <w:tcW w:w="3987" w:type="dxa"/>
            <w:vAlign w:val="center"/>
          </w:tcPr>
          <w:p w:rsidR="00F4536C" w:rsidRPr="00D4642E" w:rsidRDefault="00F4536C"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8B109E" w:rsidP="00A90389">
            <w:pPr>
              <w:autoSpaceDE w:val="0"/>
              <w:autoSpaceDN w:val="0"/>
              <w:adjustRightInd w:val="0"/>
              <w:jc w:val="both"/>
              <w:rPr>
                <w:rFonts w:ascii="Arial Narrow" w:eastAsia="Times New Roman" w:hAnsi="Arial Narrow" w:cs="Times New Roman"/>
                <w:color w:val="833C0B" w:themeColor="accent2" w:themeShade="80"/>
                <w:lang w:eastAsia="es-ES"/>
              </w:rPr>
            </w:pPr>
            <w:r w:rsidRPr="00D4642E">
              <w:rPr>
                <w:rFonts w:ascii="Arial Narrow" w:eastAsia="Times New Roman" w:hAnsi="Arial Narrow" w:cs="Times New Roman"/>
                <w:color w:val="833C0B" w:themeColor="accent2" w:themeShade="80"/>
                <w:lang w:eastAsia="es-ES"/>
              </w:rPr>
              <w:t xml:space="preserve">Brigada </w:t>
            </w:r>
            <w:r w:rsidR="00FB245F" w:rsidRPr="00D4642E">
              <w:rPr>
                <w:rFonts w:ascii="Arial Narrow" w:eastAsia="Times New Roman" w:hAnsi="Arial Narrow" w:cs="Times New Roman"/>
                <w:color w:val="833C0B" w:themeColor="accent2" w:themeShade="80"/>
                <w:lang w:eastAsia="es-ES"/>
              </w:rPr>
              <w:t>de Educación en Cambio Climático</w:t>
            </w:r>
            <w:r w:rsidR="006A00B7" w:rsidRPr="00D4642E">
              <w:rPr>
                <w:rFonts w:ascii="Arial Narrow" w:eastAsia="Times New Roman" w:hAnsi="Arial Narrow" w:cs="Times New Roman"/>
                <w:color w:val="833C0B" w:themeColor="accent2" w:themeShade="80"/>
                <w:lang w:eastAsia="es-ES"/>
              </w:rPr>
              <w:t>.</w:t>
            </w:r>
          </w:p>
        </w:tc>
        <w:tc>
          <w:tcPr>
            <w:tcW w:w="3987" w:type="dxa"/>
            <w:vAlign w:val="center"/>
          </w:tcPr>
          <w:p w:rsidR="00FB245F" w:rsidRPr="00D4642E" w:rsidRDefault="00FB245F" w:rsidP="00FB245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8D3B38" w:rsidP="00A90389">
            <w:pPr>
              <w:autoSpaceDE w:val="0"/>
              <w:autoSpaceDN w:val="0"/>
              <w:adjustRightInd w:val="0"/>
              <w:jc w:val="both"/>
              <w:rPr>
                <w:rFonts w:ascii="Arial Narrow" w:eastAsia="Times New Roman" w:hAnsi="Arial Narrow" w:cs="Times New Roman"/>
                <w:color w:val="833C0B" w:themeColor="accent2" w:themeShade="80"/>
                <w:lang w:eastAsia="es-ES"/>
              </w:rPr>
            </w:pPr>
            <w:r w:rsidRPr="00D4642E">
              <w:rPr>
                <w:rFonts w:ascii="Arial Narrow" w:eastAsia="Times New Roman" w:hAnsi="Arial Narrow" w:cs="Times New Roman"/>
                <w:color w:val="833C0B" w:themeColor="accent2" w:themeShade="80"/>
                <w:lang w:eastAsia="es-ES"/>
              </w:rPr>
              <w:t xml:space="preserve">Brigada de </w:t>
            </w:r>
            <w:r w:rsidR="00FB245F" w:rsidRPr="00D4642E">
              <w:rPr>
                <w:rFonts w:ascii="Arial Narrow" w:eastAsia="Times New Roman" w:hAnsi="Arial Narrow" w:cs="Times New Roman"/>
                <w:color w:val="833C0B" w:themeColor="accent2" w:themeShade="80"/>
                <w:lang w:eastAsia="es-ES"/>
              </w:rPr>
              <w:t>Educación en Ecoeficiencia</w:t>
            </w:r>
            <w:r w:rsidR="006A00B7" w:rsidRPr="00D4642E">
              <w:rPr>
                <w:rFonts w:ascii="Arial Narrow" w:eastAsia="Times New Roman" w:hAnsi="Arial Narrow" w:cs="Times New Roman"/>
                <w:color w:val="833C0B" w:themeColor="accent2" w:themeShade="80"/>
                <w:lang w:eastAsia="es-ES"/>
              </w:rPr>
              <w:t>.</w:t>
            </w:r>
          </w:p>
        </w:tc>
        <w:tc>
          <w:tcPr>
            <w:tcW w:w="3987" w:type="dxa"/>
            <w:vAlign w:val="center"/>
          </w:tcPr>
          <w:p w:rsidR="00FB245F" w:rsidRPr="00D4642E" w:rsidRDefault="00FB245F"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6A00B7" w:rsidP="00A90389">
            <w:pPr>
              <w:autoSpaceDE w:val="0"/>
              <w:autoSpaceDN w:val="0"/>
              <w:adjustRightInd w:val="0"/>
              <w:jc w:val="both"/>
              <w:rPr>
                <w:rFonts w:ascii="Arial Narrow" w:eastAsia="Times New Roman" w:hAnsi="Arial Narrow" w:cs="Times New Roman"/>
                <w:color w:val="833C0B" w:themeColor="accent2" w:themeShade="80"/>
                <w:lang w:eastAsia="es-ES"/>
              </w:rPr>
            </w:pPr>
            <w:r w:rsidRPr="00D4642E">
              <w:rPr>
                <w:rFonts w:ascii="Arial Narrow" w:eastAsia="Times New Roman" w:hAnsi="Arial Narrow" w:cs="Times New Roman"/>
                <w:color w:val="833C0B" w:themeColor="accent2" w:themeShade="80"/>
                <w:lang w:eastAsia="es-ES"/>
              </w:rPr>
              <w:t xml:space="preserve">Brigada de </w:t>
            </w:r>
            <w:r w:rsidR="00FB245F" w:rsidRPr="00D4642E">
              <w:rPr>
                <w:rFonts w:ascii="Arial Narrow" w:eastAsia="Times New Roman" w:hAnsi="Arial Narrow" w:cs="Times New Roman"/>
                <w:color w:val="833C0B" w:themeColor="accent2" w:themeShade="80"/>
                <w:lang w:eastAsia="es-ES"/>
              </w:rPr>
              <w:t>Educación en Salud</w:t>
            </w:r>
            <w:r w:rsidRPr="00D4642E">
              <w:rPr>
                <w:rFonts w:ascii="Arial Narrow" w:eastAsia="Times New Roman" w:hAnsi="Arial Narrow" w:cs="Times New Roman"/>
                <w:color w:val="833C0B" w:themeColor="accent2" w:themeShade="80"/>
                <w:lang w:eastAsia="es-ES"/>
              </w:rPr>
              <w:t xml:space="preserve"> y Primeros Auxilios.</w:t>
            </w:r>
          </w:p>
        </w:tc>
        <w:tc>
          <w:tcPr>
            <w:tcW w:w="3987" w:type="dxa"/>
            <w:vAlign w:val="center"/>
          </w:tcPr>
          <w:p w:rsidR="00FB245F" w:rsidRPr="00D4642E" w:rsidRDefault="00FB245F" w:rsidP="00FB245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260367" w:rsidP="00A90389">
            <w:pPr>
              <w:autoSpaceDE w:val="0"/>
              <w:autoSpaceDN w:val="0"/>
              <w:adjustRightInd w:val="0"/>
              <w:jc w:val="both"/>
              <w:rPr>
                <w:rFonts w:ascii="Arial Narrow" w:eastAsia="Times New Roman" w:hAnsi="Arial Narrow" w:cs="Times New Roman"/>
                <w:color w:val="7030A0"/>
                <w:lang w:eastAsia="es-ES"/>
              </w:rPr>
            </w:pPr>
            <w:r w:rsidRPr="00D4642E">
              <w:rPr>
                <w:rFonts w:ascii="Arial Narrow" w:eastAsia="Times New Roman" w:hAnsi="Arial Narrow" w:cs="Times New Roman"/>
                <w:color w:val="7030A0"/>
                <w:lang w:eastAsia="es-ES"/>
              </w:rPr>
              <w:t>Responsable</w:t>
            </w:r>
            <w:r w:rsidR="00FB245F" w:rsidRPr="00D4642E">
              <w:rPr>
                <w:rFonts w:ascii="Arial Narrow" w:eastAsia="Times New Roman" w:hAnsi="Arial Narrow" w:cs="Times New Roman"/>
                <w:color w:val="7030A0"/>
                <w:lang w:eastAsia="es-ES"/>
              </w:rPr>
              <w:t xml:space="preserve"> de Educación en Gestión de Riesgos</w:t>
            </w:r>
            <w:r w:rsidR="006768DC" w:rsidRPr="00D4642E">
              <w:rPr>
                <w:rFonts w:ascii="Arial Narrow" w:eastAsia="Times New Roman" w:hAnsi="Arial Narrow" w:cs="Times New Roman"/>
                <w:color w:val="7030A0"/>
                <w:lang w:eastAsia="es-ES"/>
              </w:rPr>
              <w:t>.</w:t>
            </w:r>
          </w:p>
        </w:tc>
        <w:tc>
          <w:tcPr>
            <w:tcW w:w="3987" w:type="dxa"/>
            <w:vAlign w:val="center"/>
          </w:tcPr>
          <w:p w:rsidR="00FB245F" w:rsidRPr="00D4642E" w:rsidRDefault="00FB245F"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r w:rsidR="00A90389"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A90389" w:rsidRPr="00D4642E" w:rsidRDefault="004F3C5E" w:rsidP="00A90389">
            <w:pPr>
              <w:autoSpaceDE w:val="0"/>
              <w:autoSpaceDN w:val="0"/>
              <w:adjustRightInd w:val="0"/>
              <w:jc w:val="both"/>
              <w:rPr>
                <w:rFonts w:ascii="Arial Narrow" w:eastAsia="Times New Roman" w:hAnsi="Arial Narrow" w:cs="Times New Roman"/>
                <w:color w:val="7030A0"/>
                <w:lang w:eastAsia="es-ES"/>
              </w:rPr>
            </w:pPr>
            <w:r w:rsidRPr="00D4642E">
              <w:rPr>
                <w:rFonts w:ascii="Arial Narrow" w:eastAsia="Times New Roman" w:hAnsi="Arial Narrow" w:cs="Times New Roman"/>
                <w:color w:val="7030A0"/>
                <w:lang w:eastAsia="es-ES"/>
              </w:rPr>
              <w:t>Brigada de Señalización, Evacuación y Evaluación.</w:t>
            </w:r>
          </w:p>
        </w:tc>
        <w:tc>
          <w:tcPr>
            <w:tcW w:w="3987" w:type="dxa"/>
            <w:vAlign w:val="center"/>
          </w:tcPr>
          <w:p w:rsidR="00A90389" w:rsidRPr="00D4642E" w:rsidRDefault="00A90389" w:rsidP="00FB245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lang w:eastAsia="es-ES"/>
              </w:rPr>
            </w:pPr>
          </w:p>
        </w:tc>
      </w:tr>
      <w:tr w:rsidR="004F3C5E"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4F3C5E" w:rsidRPr="00D4642E" w:rsidRDefault="006768DC" w:rsidP="00A90389">
            <w:pPr>
              <w:autoSpaceDE w:val="0"/>
              <w:autoSpaceDN w:val="0"/>
              <w:adjustRightInd w:val="0"/>
              <w:jc w:val="both"/>
              <w:rPr>
                <w:rFonts w:ascii="Arial Narrow" w:eastAsia="Times New Roman" w:hAnsi="Arial Narrow" w:cs="Times New Roman"/>
                <w:color w:val="7030A0"/>
                <w:lang w:eastAsia="es-ES"/>
              </w:rPr>
            </w:pPr>
            <w:r w:rsidRPr="00D4642E">
              <w:rPr>
                <w:rFonts w:ascii="Arial Narrow" w:eastAsia="Times New Roman" w:hAnsi="Arial Narrow" w:cs="Times New Roman"/>
                <w:color w:val="7030A0"/>
                <w:lang w:eastAsia="es-ES"/>
              </w:rPr>
              <w:t>Brigada contra incendios y seguridad.</w:t>
            </w:r>
          </w:p>
        </w:tc>
        <w:tc>
          <w:tcPr>
            <w:tcW w:w="3987" w:type="dxa"/>
            <w:vAlign w:val="center"/>
          </w:tcPr>
          <w:p w:rsidR="004F3C5E" w:rsidRPr="00D4642E" w:rsidRDefault="004F3C5E"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r w:rsidR="006768DC"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6768DC" w:rsidRPr="00D4642E" w:rsidRDefault="006768DC" w:rsidP="00A90389">
            <w:pPr>
              <w:autoSpaceDE w:val="0"/>
              <w:autoSpaceDN w:val="0"/>
              <w:adjustRightInd w:val="0"/>
              <w:jc w:val="both"/>
              <w:rPr>
                <w:rFonts w:ascii="Arial Narrow" w:eastAsia="Times New Roman" w:hAnsi="Arial Narrow" w:cs="Times New Roman"/>
                <w:color w:val="7030A0"/>
                <w:lang w:eastAsia="es-ES"/>
              </w:rPr>
            </w:pPr>
            <w:r w:rsidRPr="00D4642E">
              <w:rPr>
                <w:rFonts w:ascii="Arial Narrow" w:eastAsia="Times New Roman" w:hAnsi="Arial Narrow" w:cs="Times New Roman"/>
                <w:color w:val="7030A0"/>
                <w:lang w:eastAsia="es-ES"/>
              </w:rPr>
              <w:t>Brigada de protección y entrega de niños y soporte.</w:t>
            </w:r>
          </w:p>
        </w:tc>
        <w:tc>
          <w:tcPr>
            <w:tcW w:w="3987" w:type="dxa"/>
            <w:vAlign w:val="center"/>
          </w:tcPr>
          <w:p w:rsidR="006768DC" w:rsidRPr="00D4642E" w:rsidRDefault="006768DC" w:rsidP="00FB245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A90389">
            <w:pPr>
              <w:autoSpaceDE w:val="0"/>
              <w:autoSpaceDN w:val="0"/>
              <w:adjustRightInd w:val="0"/>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Representante de APAFA</w:t>
            </w:r>
          </w:p>
        </w:tc>
        <w:tc>
          <w:tcPr>
            <w:tcW w:w="3987" w:type="dxa"/>
            <w:vAlign w:val="center"/>
          </w:tcPr>
          <w:p w:rsidR="00FB245F" w:rsidRPr="00D4642E" w:rsidRDefault="00FB245F"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A90389">
            <w:pPr>
              <w:autoSpaceDE w:val="0"/>
              <w:autoSpaceDN w:val="0"/>
              <w:adjustRightInd w:val="0"/>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Representante del Personal de Servicio</w:t>
            </w:r>
          </w:p>
        </w:tc>
        <w:tc>
          <w:tcPr>
            <w:tcW w:w="3987" w:type="dxa"/>
            <w:vAlign w:val="center"/>
          </w:tcPr>
          <w:p w:rsidR="00FB245F" w:rsidRPr="00D4642E" w:rsidRDefault="00FB245F" w:rsidP="00FB245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A90389">
            <w:pPr>
              <w:autoSpaceDE w:val="0"/>
              <w:autoSpaceDN w:val="0"/>
              <w:adjustRightInd w:val="0"/>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Representante de Administrativos</w:t>
            </w:r>
          </w:p>
        </w:tc>
        <w:tc>
          <w:tcPr>
            <w:tcW w:w="3987" w:type="dxa"/>
            <w:vAlign w:val="center"/>
          </w:tcPr>
          <w:p w:rsidR="00FB245F" w:rsidRPr="00D4642E" w:rsidRDefault="00FB245F"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A90389">
            <w:pPr>
              <w:autoSpaceDE w:val="0"/>
              <w:autoSpaceDN w:val="0"/>
              <w:adjustRightInd w:val="0"/>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Representante del Puesto de Salud</w:t>
            </w:r>
            <w:r w:rsidR="006768DC" w:rsidRPr="00D4642E">
              <w:rPr>
                <w:rFonts w:ascii="Arial Narrow" w:eastAsia="Times New Roman" w:hAnsi="Arial Narrow" w:cs="Times New Roman"/>
                <w:lang w:eastAsia="es-ES"/>
              </w:rPr>
              <w:t>.</w:t>
            </w:r>
          </w:p>
        </w:tc>
        <w:tc>
          <w:tcPr>
            <w:tcW w:w="3987" w:type="dxa"/>
            <w:vAlign w:val="center"/>
          </w:tcPr>
          <w:p w:rsidR="00FB245F" w:rsidRPr="00D4642E" w:rsidRDefault="00FB245F" w:rsidP="00FB245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lang w:eastAsia="es-ES"/>
              </w:rPr>
            </w:pPr>
          </w:p>
        </w:tc>
      </w:tr>
      <w:tr w:rsidR="00FB245F" w:rsidRPr="00D4642E" w:rsidTr="006768DC">
        <w:tc>
          <w:tcPr>
            <w:cnfStyle w:val="001000000000" w:firstRow="0" w:lastRow="0" w:firstColumn="1" w:lastColumn="0" w:oddVBand="0" w:evenVBand="0" w:oddHBand="0" w:evenHBand="0" w:firstRowFirstColumn="0" w:firstRowLastColumn="0" w:lastRowFirstColumn="0" w:lastRowLastColumn="0"/>
            <w:tcW w:w="4507" w:type="dxa"/>
          </w:tcPr>
          <w:p w:rsidR="00FB245F" w:rsidRPr="00D4642E" w:rsidRDefault="00FB245F" w:rsidP="00A90389">
            <w:pPr>
              <w:autoSpaceDE w:val="0"/>
              <w:autoSpaceDN w:val="0"/>
              <w:adjustRightInd w:val="0"/>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Alcalde del Centro Poblado</w:t>
            </w:r>
            <w:r w:rsidR="006768DC" w:rsidRPr="00D4642E">
              <w:rPr>
                <w:rFonts w:ascii="Arial Narrow" w:eastAsia="Times New Roman" w:hAnsi="Arial Narrow" w:cs="Times New Roman"/>
                <w:lang w:eastAsia="es-ES"/>
              </w:rPr>
              <w:t>.</w:t>
            </w:r>
          </w:p>
        </w:tc>
        <w:tc>
          <w:tcPr>
            <w:tcW w:w="3987" w:type="dxa"/>
            <w:vAlign w:val="center"/>
          </w:tcPr>
          <w:p w:rsidR="00FB245F" w:rsidRPr="00D4642E" w:rsidRDefault="00FB245F" w:rsidP="00FB245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lang w:eastAsia="es-ES"/>
              </w:rPr>
            </w:pPr>
          </w:p>
        </w:tc>
      </w:tr>
    </w:tbl>
    <w:p w:rsidR="00FB245F" w:rsidRPr="00D4642E" w:rsidRDefault="00FB245F" w:rsidP="00FB245F">
      <w:pPr>
        <w:autoSpaceDE w:val="0"/>
        <w:autoSpaceDN w:val="0"/>
        <w:adjustRightInd w:val="0"/>
        <w:spacing w:after="0" w:line="240" w:lineRule="auto"/>
        <w:jc w:val="both"/>
        <w:rPr>
          <w:rFonts w:ascii="Arial Narrow" w:eastAsia="Calibri" w:hAnsi="Arial Narrow" w:cs="Arial Narrow"/>
        </w:rPr>
      </w:pPr>
    </w:p>
    <w:p w:rsidR="00FB245F" w:rsidRPr="00D4642E" w:rsidRDefault="00FB245F" w:rsidP="00FB245F">
      <w:pPr>
        <w:autoSpaceDE w:val="0"/>
        <w:autoSpaceDN w:val="0"/>
        <w:adjustRightInd w:val="0"/>
        <w:spacing w:after="0" w:line="240" w:lineRule="auto"/>
        <w:jc w:val="both"/>
        <w:rPr>
          <w:rFonts w:ascii="Arial Narrow" w:eastAsia="Times New Roman" w:hAnsi="Arial Narrow" w:cs="Times New Roman"/>
          <w:lang w:eastAsia="es-ES"/>
        </w:rPr>
      </w:pPr>
      <w:r w:rsidRPr="00D4642E">
        <w:rPr>
          <w:rFonts w:ascii="Arial Narrow" w:eastAsia="Times New Roman" w:hAnsi="Arial Narrow" w:cs="Times New Roman"/>
          <w:b/>
          <w:u w:val="single"/>
          <w:lang w:eastAsia="es-ES"/>
        </w:rPr>
        <w:t>Artículo 2º.-</w:t>
      </w:r>
      <w:r w:rsidRPr="00D4642E">
        <w:rPr>
          <w:rFonts w:ascii="Arial Narrow" w:eastAsia="Calibri" w:hAnsi="Arial Narrow" w:cs="Arial Narrow,Bold"/>
          <w:b/>
          <w:bCs/>
        </w:rPr>
        <w:t xml:space="preserve"> </w:t>
      </w:r>
      <w:r w:rsidR="009A1281" w:rsidRPr="00D4642E">
        <w:rPr>
          <w:rFonts w:ascii="Arial Narrow" w:eastAsia="Calibri" w:hAnsi="Arial Narrow" w:cs="Arial Narrow,Bold"/>
          <w:b/>
          <w:bCs/>
        </w:rPr>
        <w:t>Dar a conocer</w:t>
      </w:r>
      <w:r w:rsidR="00126C99" w:rsidRPr="00D4642E">
        <w:rPr>
          <w:rFonts w:ascii="Arial Narrow" w:eastAsia="Calibri" w:hAnsi="Arial Narrow" w:cs="Arial Narrow,Bold"/>
          <w:bCs/>
        </w:rPr>
        <w:t xml:space="preserve"> la</w:t>
      </w:r>
      <w:r w:rsidR="00B75149" w:rsidRPr="00D4642E">
        <w:rPr>
          <w:rFonts w:ascii="Arial Narrow" w:eastAsia="Calibri" w:hAnsi="Arial Narrow" w:cs="Arial Narrow,Bold"/>
          <w:bCs/>
        </w:rPr>
        <w:t>s funciones de la</w:t>
      </w:r>
      <w:r w:rsidR="00126C99" w:rsidRPr="00D4642E">
        <w:rPr>
          <w:rFonts w:ascii="Arial Narrow" w:eastAsia="Calibri" w:hAnsi="Arial Narrow" w:cs="Arial Narrow,Bold"/>
          <w:bCs/>
        </w:rPr>
        <w:t xml:space="preserve"> comisión de</w:t>
      </w:r>
      <w:r w:rsidR="00126C99" w:rsidRPr="00D4642E">
        <w:rPr>
          <w:rFonts w:ascii="Arial Narrow" w:eastAsia="Calibri" w:hAnsi="Arial Narrow" w:cs="Arial Narrow,Bold"/>
          <w:b/>
          <w:bCs/>
        </w:rPr>
        <w:t xml:space="preserve"> </w:t>
      </w:r>
      <w:r w:rsidRPr="00D4642E">
        <w:rPr>
          <w:rFonts w:ascii="Arial Narrow" w:eastAsia="Times New Roman" w:hAnsi="Arial Narrow" w:cs="Times New Roman"/>
          <w:b/>
          <w:lang w:eastAsia="es-ES"/>
        </w:rPr>
        <w:t>C</w:t>
      </w:r>
      <w:r w:rsidR="00126C99" w:rsidRPr="00D4642E">
        <w:rPr>
          <w:rFonts w:ascii="Arial Narrow" w:eastAsia="Times New Roman" w:hAnsi="Arial Narrow" w:cs="Times New Roman"/>
          <w:b/>
          <w:lang w:eastAsia="es-ES"/>
        </w:rPr>
        <w:t>iudadanía Ambiental</w:t>
      </w:r>
      <w:r w:rsidR="00126C99" w:rsidRPr="00D4642E">
        <w:rPr>
          <w:rFonts w:ascii="Arial Narrow" w:eastAsia="Times New Roman" w:hAnsi="Arial Narrow" w:cs="Times New Roman"/>
          <w:lang w:eastAsia="es-ES"/>
        </w:rPr>
        <w:t xml:space="preserve"> </w:t>
      </w:r>
      <w:r w:rsidR="00095AC2" w:rsidRPr="00D4642E">
        <w:rPr>
          <w:rFonts w:ascii="Arial Narrow" w:eastAsia="Times New Roman" w:hAnsi="Arial Narrow" w:cs="Times New Roman"/>
          <w:lang w:eastAsia="es-ES"/>
        </w:rPr>
        <w:t>d</w:t>
      </w:r>
      <w:r w:rsidRPr="00D4642E">
        <w:rPr>
          <w:rFonts w:ascii="Arial Narrow" w:eastAsia="Times New Roman" w:hAnsi="Arial Narrow" w:cs="Times New Roman"/>
          <w:lang w:eastAsia="es-ES"/>
        </w:rPr>
        <w:t>e la Institución Educativa “</w:t>
      </w:r>
      <w:r w:rsidR="00C14B93" w:rsidRPr="00D4642E">
        <w:rPr>
          <w:rFonts w:ascii="Arial Narrow" w:eastAsia="Times New Roman" w:hAnsi="Arial Narrow" w:cs="Times New Roman"/>
          <w:lang w:eastAsia="es-ES"/>
        </w:rPr>
        <w:t>XXXXXXXXXXXXXXX</w:t>
      </w:r>
      <w:r w:rsidRPr="00D4642E">
        <w:rPr>
          <w:rFonts w:ascii="Arial Narrow" w:eastAsia="Times New Roman" w:hAnsi="Arial Narrow" w:cs="Times New Roman"/>
          <w:lang w:eastAsia="es-ES"/>
        </w:rPr>
        <w:t xml:space="preserve">” del Centro Poblado de </w:t>
      </w:r>
      <w:r w:rsidR="00C14B93" w:rsidRPr="00D4642E">
        <w:rPr>
          <w:rFonts w:ascii="Arial Narrow" w:eastAsia="Times New Roman" w:hAnsi="Arial Narrow" w:cs="Times New Roman"/>
          <w:lang w:eastAsia="es-ES"/>
        </w:rPr>
        <w:t>XXXXXXXXXXX</w:t>
      </w:r>
      <w:r w:rsidRPr="00D4642E">
        <w:rPr>
          <w:rFonts w:ascii="Arial Narrow" w:eastAsia="Times New Roman" w:hAnsi="Arial Narrow" w:cs="Times New Roman"/>
          <w:lang w:eastAsia="es-ES"/>
        </w:rPr>
        <w:t xml:space="preserve">, distrito de </w:t>
      </w:r>
      <w:r w:rsidR="00C14B93" w:rsidRPr="00D4642E">
        <w:rPr>
          <w:rFonts w:ascii="Arial Narrow" w:eastAsia="Times New Roman" w:hAnsi="Arial Narrow" w:cs="Times New Roman"/>
          <w:lang w:eastAsia="es-ES"/>
        </w:rPr>
        <w:t>XXXXXXXXXXXXXX</w:t>
      </w:r>
      <w:r w:rsidRPr="00D4642E">
        <w:rPr>
          <w:rFonts w:ascii="Arial Narrow" w:eastAsia="Times New Roman" w:hAnsi="Arial Narrow" w:cs="Times New Roman"/>
          <w:lang w:eastAsia="es-ES"/>
        </w:rPr>
        <w:t xml:space="preserve">, provincia de </w:t>
      </w:r>
      <w:r w:rsidR="00C14B93" w:rsidRPr="00D4642E">
        <w:rPr>
          <w:rFonts w:ascii="Arial Narrow" w:eastAsia="Times New Roman" w:hAnsi="Arial Narrow" w:cs="Times New Roman"/>
          <w:lang w:eastAsia="es-ES"/>
        </w:rPr>
        <w:t>VILCASHUAMAN</w:t>
      </w:r>
      <w:r w:rsidRPr="00D4642E">
        <w:rPr>
          <w:rFonts w:ascii="Arial Narrow" w:eastAsia="Times New Roman" w:hAnsi="Arial Narrow" w:cs="Times New Roman"/>
          <w:lang w:eastAsia="es-ES"/>
        </w:rPr>
        <w:t xml:space="preserve">, UGEL – </w:t>
      </w:r>
      <w:r w:rsidR="00C14B93" w:rsidRPr="00D4642E">
        <w:rPr>
          <w:rFonts w:ascii="Arial Narrow" w:eastAsia="Times New Roman" w:hAnsi="Arial Narrow" w:cs="Times New Roman"/>
          <w:lang w:eastAsia="es-ES"/>
        </w:rPr>
        <w:t>VILCASHUAMAN</w:t>
      </w:r>
      <w:r w:rsidRPr="00D4642E">
        <w:rPr>
          <w:rFonts w:ascii="Arial Narrow" w:eastAsia="Times New Roman" w:hAnsi="Arial Narrow" w:cs="Times New Roman"/>
          <w:lang w:eastAsia="es-ES"/>
        </w:rPr>
        <w:t xml:space="preserve">, de la Dirección Regional de Educación de Ayacucho, la misma que </w:t>
      </w:r>
      <w:r w:rsidR="00B75149" w:rsidRPr="00D4642E">
        <w:rPr>
          <w:rFonts w:ascii="Arial Narrow" w:eastAsia="Times New Roman" w:hAnsi="Arial Narrow" w:cs="Times New Roman"/>
          <w:lang w:eastAsia="es-ES"/>
        </w:rPr>
        <w:t>debe</w:t>
      </w:r>
      <w:r w:rsidRPr="00D4642E">
        <w:rPr>
          <w:rFonts w:ascii="Arial Narrow" w:eastAsia="Times New Roman" w:hAnsi="Arial Narrow" w:cs="Times New Roman"/>
          <w:lang w:eastAsia="es-ES"/>
        </w:rPr>
        <w:t>:</w:t>
      </w:r>
    </w:p>
    <w:p w:rsidR="00FB245F" w:rsidRPr="00D4642E" w:rsidRDefault="00FB245F" w:rsidP="00FB245F">
      <w:pPr>
        <w:autoSpaceDE w:val="0"/>
        <w:autoSpaceDN w:val="0"/>
        <w:adjustRightInd w:val="0"/>
        <w:spacing w:after="0" w:line="240" w:lineRule="auto"/>
        <w:rPr>
          <w:rFonts w:ascii="Arial Narrow" w:eastAsia="Calibri" w:hAnsi="Arial Narrow" w:cs="Arial"/>
          <w:color w:val="000000"/>
        </w:rPr>
      </w:pPr>
    </w:p>
    <w:p w:rsidR="00FB245F" w:rsidRPr="00D4642E" w:rsidRDefault="00F60DBC" w:rsidP="00F60DBC">
      <w:pPr>
        <w:numPr>
          <w:ilvl w:val="0"/>
          <w:numId w:val="1"/>
        </w:numPr>
        <w:autoSpaceDE w:val="0"/>
        <w:autoSpaceDN w:val="0"/>
        <w:adjustRightInd w:val="0"/>
        <w:spacing w:after="0" w:line="240" w:lineRule="auto"/>
        <w:contextualSpacing/>
        <w:jc w:val="both"/>
        <w:rPr>
          <w:rFonts w:ascii="Arial Narrow" w:eastAsia="Calibri" w:hAnsi="Arial Narrow" w:cs="Arial Narrow"/>
        </w:rPr>
      </w:pPr>
      <w:r w:rsidRPr="00D4642E">
        <w:rPr>
          <w:rFonts w:ascii="Arial Narrow" w:eastAsia="Times New Roman" w:hAnsi="Arial Narrow" w:cs="Times New Roman"/>
          <w:lang w:eastAsia="es-ES"/>
        </w:rPr>
        <w:t>Planificar, organizar, ejecutar y evaluar la implementación de acciones educativas desde la gestión escolar orientada a una mejora del entorno educativo (ambientes saludables y sostenibles)</w:t>
      </w:r>
      <w:r w:rsidR="00C14B93" w:rsidRPr="00D4642E">
        <w:rPr>
          <w:rFonts w:ascii="Arial Narrow" w:eastAsia="Times New Roman" w:hAnsi="Arial Narrow" w:cs="Times New Roman"/>
          <w:lang w:eastAsia="es-ES"/>
        </w:rPr>
        <w:t xml:space="preserve"> y al desarrollo de competencias, capacidades, valores actitudes y prácticas ambientales (relacionadas al cambio climático, ecoeficiencia, salud y gestión del riesgo) </w:t>
      </w:r>
      <w:r w:rsidR="00F7644C" w:rsidRPr="00D4642E">
        <w:rPr>
          <w:rFonts w:ascii="Arial Narrow" w:eastAsia="Times New Roman" w:hAnsi="Arial Narrow" w:cs="Times New Roman"/>
          <w:lang w:eastAsia="es-ES"/>
        </w:rPr>
        <w:t xml:space="preserve">a través de los Proyectos Educativos Ambientales Integrados </w:t>
      </w:r>
      <w:r w:rsidR="0018004C" w:rsidRPr="00D4642E">
        <w:rPr>
          <w:rFonts w:ascii="Arial Narrow" w:eastAsia="Times New Roman" w:hAnsi="Arial Narrow" w:cs="Times New Roman"/>
          <w:lang w:eastAsia="es-ES"/>
        </w:rPr>
        <w:t>(</w:t>
      </w:r>
      <w:r w:rsidR="000E1FF4" w:rsidRPr="00D4642E">
        <w:rPr>
          <w:rFonts w:ascii="Arial Narrow" w:eastAsia="Times New Roman" w:hAnsi="Arial Narrow" w:cs="Times New Roman"/>
          <w:lang w:eastAsia="es-ES"/>
        </w:rPr>
        <w:t>PEAI</w:t>
      </w:r>
      <w:r w:rsidR="0018004C" w:rsidRPr="00D4642E">
        <w:rPr>
          <w:rFonts w:ascii="Arial Narrow" w:eastAsia="Times New Roman" w:hAnsi="Arial Narrow" w:cs="Times New Roman"/>
          <w:lang w:eastAsia="es-ES"/>
        </w:rPr>
        <w:t>)</w:t>
      </w:r>
      <w:r w:rsidR="000E1FF4" w:rsidRPr="00D4642E">
        <w:rPr>
          <w:rFonts w:ascii="Arial Narrow" w:eastAsia="Times New Roman" w:hAnsi="Arial Narrow" w:cs="Times New Roman"/>
          <w:lang w:eastAsia="es-ES"/>
        </w:rPr>
        <w:t xml:space="preserve"> con la participación de los miembro de la comunidad educativa, en el marco de la Política y el Plan Nacional de Educación Ambiental.</w:t>
      </w:r>
    </w:p>
    <w:p w:rsidR="000E1FF4" w:rsidRPr="00D4642E" w:rsidRDefault="00780C8C" w:rsidP="00F60DBC">
      <w:pPr>
        <w:numPr>
          <w:ilvl w:val="0"/>
          <w:numId w:val="1"/>
        </w:numPr>
        <w:autoSpaceDE w:val="0"/>
        <w:autoSpaceDN w:val="0"/>
        <w:adjustRightInd w:val="0"/>
        <w:spacing w:after="0" w:line="240" w:lineRule="auto"/>
        <w:contextualSpacing/>
        <w:jc w:val="both"/>
        <w:rPr>
          <w:rFonts w:ascii="Arial Narrow" w:eastAsia="Calibri" w:hAnsi="Arial Narrow" w:cs="Arial Narrow"/>
        </w:rPr>
      </w:pPr>
      <w:r w:rsidRPr="00D4642E">
        <w:rPr>
          <w:rFonts w:ascii="Arial Narrow" w:eastAsia="Calibri" w:hAnsi="Arial Narrow" w:cs="Arial Narrow"/>
        </w:rPr>
        <w:t>Garantizar la incorporación del enfoque ambiental en el Proyecto educativo Institucional, el Proyecto Curricular Institucional, en el Plan Anual de Trabajo y el Reglamento Interno.</w:t>
      </w:r>
    </w:p>
    <w:p w:rsidR="00780C8C" w:rsidRPr="00D4642E" w:rsidRDefault="00780C8C" w:rsidP="00F60DBC">
      <w:pPr>
        <w:numPr>
          <w:ilvl w:val="0"/>
          <w:numId w:val="1"/>
        </w:numPr>
        <w:autoSpaceDE w:val="0"/>
        <w:autoSpaceDN w:val="0"/>
        <w:adjustRightInd w:val="0"/>
        <w:spacing w:after="0" w:line="240" w:lineRule="auto"/>
        <w:contextualSpacing/>
        <w:jc w:val="both"/>
        <w:rPr>
          <w:rFonts w:ascii="Arial Narrow" w:eastAsia="Calibri" w:hAnsi="Arial Narrow" w:cs="Arial Narrow"/>
        </w:rPr>
      </w:pPr>
      <w:r w:rsidRPr="00D4642E">
        <w:rPr>
          <w:rFonts w:ascii="Arial Narrow" w:eastAsia="Calibri" w:hAnsi="Arial Narrow" w:cs="Arial Narrow"/>
        </w:rPr>
        <w:t>Organizar y promover la participación de los estudiantes, docentes y padres de familia en las acciones de educación ambiental.</w:t>
      </w:r>
    </w:p>
    <w:p w:rsidR="00780C8C" w:rsidRPr="00D4642E" w:rsidRDefault="00780C8C" w:rsidP="00F60DBC">
      <w:pPr>
        <w:numPr>
          <w:ilvl w:val="0"/>
          <w:numId w:val="1"/>
        </w:numPr>
        <w:autoSpaceDE w:val="0"/>
        <w:autoSpaceDN w:val="0"/>
        <w:adjustRightInd w:val="0"/>
        <w:spacing w:after="0" w:line="240" w:lineRule="auto"/>
        <w:contextualSpacing/>
        <w:jc w:val="both"/>
        <w:rPr>
          <w:rFonts w:ascii="Arial Narrow" w:eastAsia="Calibri" w:hAnsi="Arial Narrow" w:cs="Arial Narrow"/>
        </w:rPr>
      </w:pPr>
      <w:r w:rsidRPr="00D4642E">
        <w:rPr>
          <w:rFonts w:ascii="Arial Narrow" w:eastAsia="Calibri" w:hAnsi="Arial Narrow" w:cs="Arial Narrow"/>
        </w:rPr>
        <w:t>Acompañar, monitorear y evaluar las acciones propuestas en el plan de actividades de las brigadas de: cambio climático, ecoeficiencia, salud y primeros auxilios.</w:t>
      </w:r>
    </w:p>
    <w:p w:rsidR="00FB245F" w:rsidRPr="00D4642E" w:rsidRDefault="00AF71C0" w:rsidP="00FB245F">
      <w:pPr>
        <w:numPr>
          <w:ilvl w:val="0"/>
          <w:numId w:val="1"/>
        </w:numPr>
        <w:autoSpaceDE w:val="0"/>
        <w:autoSpaceDN w:val="0"/>
        <w:adjustRightInd w:val="0"/>
        <w:spacing w:after="0" w:line="240" w:lineRule="auto"/>
        <w:contextualSpacing/>
        <w:jc w:val="both"/>
        <w:rPr>
          <w:rFonts w:ascii="Arial Narrow" w:eastAsia="Calibri" w:hAnsi="Arial Narrow" w:cs="Arial Narrow"/>
        </w:rPr>
      </w:pPr>
      <w:r w:rsidRPr="00D4642E">
        <w:rPr>
          <w:rFonts w:ascii="Arial Narrow" w:eastAsia="Calibri" w:hAnsi="Arial Narrow" w:cs="Arial Narrow"/>
        </w:rPr>
        <w:t>Evaluar y reportar a la Unidad DE G</w:t>
      </w:r>
      <w:r w:rsidR="00AD1BE8" w:rsidRPr="00D4642E">
        <w:rPr>
          <w:rFonts w:ascii="Arial Narrow" w:eastAsia="Calibri" w:hAnsi="Arial Narrow" w:cs="Arial Narrow"/>
        </w:rPr>
        <w:t>estión</w:t>
      </w:r>
      <w:r w:rsidRPr="00D4642E">
        <w:rPr>
          <w:rFonts w:ascii="Arial Narrow" w:eastAsia="Calibri" w:hAnsi="Arial Narrow" w:cs="Arial Narrow"/>
        </w:rPr>
        <w:t xml:space="preserve"> Educativa Local de su jurisdicción</w:t>
      </w:r>
      <w:r w:rsidR="00700E06" w:rsidRPr="00D4642E">
        <w:rPr>
          <w:rFonts w:ascii="Arial Narrow" w:eastAsia="Calibri" w:hAnsi="Arial Narrow" w:cs="Arial Narrow"/>
        </w:rPr>
        <w:t>, los logros ambientales alcanzados por la institución educativa pública y privada en el marco de la aplicación del enfoque ambiental.</w:t>
      </w:r>
    </w:p>
    <w:p w:rsidR="00700E06" w:rsidRPr="00D4642E" w:rsidRDefault="00700E06" w:rsidP="00700E06">
      <w:pPr>
        <w:autoSpaceDE w:val="0"/>
        <w:autoSpaceDN w:val="0"/>
        <w:adjustRightInd w:val="0"/>
        <w:spacing w:after="0" w:line="240" w:lineRule="auto"/>
        <w:ind w:left="720"/>
        <w:contextualSpacing/>
        <w:jc w:val="both"/>
        <w:rPr>
          <w:rFonts w:ascii="Arial Narrow" w:eastAsia="Calibri" w:hAnsi="Arial Narrow" w:cs="Arial Narrow"/>
        </w:rPr>
      </w:pPr>
    </w:p>
    <w:p w:rsidR="00700E06" w:rsidRPr="00D4642E" w:rsidRDefault="00FB245F" w:rsidP="00700E06">
      <w:pPr>
        <w:autoSpaceDE w:val="0"/>
        <w:autoSpaceDN w:val="0"/>
        <w:adjustRightInd w:val="0"/>
        <w:spacing w:after="0" w:line="240" w:lineRule="auto"/>
        <w:jc w:val="both"/>
        <w:rPr>
          <w:rFonts w:ascii="Arial Narrow" w:eastAsia="Times New Roman" w:hAnsi="Arial Narrow" w:cs="Times New Roman"/>
          <w:lang w:eastAsia="es-ES"/>
        </w:rPr>
      </w:pPr>
      <w:r w:rsidRPr="00D4642E">
        <w:rPr>
          <w:rFonts w:ascii="Arial Narrow" w:eastAsia="Times New Roman" w:hAnsi="Arial Narrow" w:cs="Times New Roman"/>
          <w:b/>
          <w:u w:val="single"/>
          <w:lang w:eastAsia="es-ES"/>
        </w:rPr>
        <w:t xml:space="preserve">Artículo </w:t>
      </w:r>
      <w:r w:rsidR="0027703A" w:rsidRPr="00D4642E">
        <w:rPr>
          <w:rFonts w:ascii="Arial Narrow" w:eastAsia="Times New Roman" w:hAnsi="Arial Narrow" w:cs="Times New Roman"/>
          <w:b/>
          <w:u w:val="single"/>
          <w:lang w:eastAsia="es-ES"/>
        </w:rPr>
        <w:t>3</w:t>
      </w:r>
      <w:r w:rsidRPr="00D4642E">
        <w:rPr>
          <w:rFonts w:ascii="Arial Narrow" w:eastAsia="Times New Roman" w:hAnsi="Arial Narrow" w:cs="Times New Roman"/>
          <w:b/>
          <w:u w:val="single"/>
          <w:lang w:eastAsia="es-ES"/>
        </w:rPr>
        <w:t>º.-</w:t>
      </w:r>
      <w:r w:rsidRPr="00D4642E">
        <w:rPr>
          <w:rFonts w:ascii="Arial Narrow" w:eastAsia="Calibri" w:hAnsi="Arial Narrow" w:cs="Arial Narrow"/>
        </w:rPr>
        <w:t xml:space="preserve"> </w:t>
      </w:r>
      <w:r w:rsidR="00700E06" w:rsidRPr="00D4642E">
        <w:rPr>
          <w:rFonts w:ascii="Arial Narrow" w:eastAsia="Calibri" w:hAnsi="Arial Narrow" w:cs="Arial Narrow,Bold"/>
          <w:b/>
          <w:bCs/>
        </w:rPr>
        <w:t xml:space="preserve">Dar a conocer </w:t>
      </w:r>
      <w:r w:rsidR="000B4107" w:rsidRPr="00D4642E">
        <w:rPr>
          <w:rFonts w:ascii="Arial Narrow" w:eastAsia="Calibri" w:hAnsi="Arial Narrow" w:cs="Arial Narrow,Bold"/>
          <w:bCs/>
        </w:rPr>
        <w:t>las funciones de</w:t>
      </w:r>
      <w:r w:rsidR="000B4107" w:rsidRPr="00D4642E">
        <w:rPr>
          <w:rFonts w:ascii="Arial Narrow" w:eastAsia="Calibri" w:hAnsi="Arial Narrow" w:cs="Arial Narrow,Bold"/>
          <w:b/>
          <w:bCs/>
        </w:rPr>
        <w:t xml:space="preserve"> </w:t>
      </w:r>
      <w:r w:rsidR="00700E06" w:rsidRPr="00D4642E">
        <w:rPr>
          <w:rFonts w:ascii="Arial Narrow" w:eastAsia="Calibri" w:hAnsi="Arial Narrow" w:cs="Arial Narrow,Bold"/>
          <w:bCs/>
        </w:rPr>
        <w:t>la comisión de</w:t>
      </w:r>
      <w:r w:rsidR="00700E06" w:rsidRPr="00D4642E">
        <w:rPr>
          <w:rFonts w:ascii="Arial Narrow" w:eastAsia="Calibri" w:hAnsi="Arial Narrow" w:cs="Arial Narrow,Bold"/>
          <w:b/>
          <w:bCs/>
        </w:rPr>
        <w:t xml:space="preserve"> </w:t>
      </w:r>
      <w:r w:rsidR="00700E06" w:rsidRPr="00D4642E">
        <w:rPr>
          <w:rFonts w:ascii="Arial Narrow" w:eastAsia="Times New Roman" w:hAnsi="Arial Narrow" w:cs="Times New Roman"/>
          <w:b/>
          <w:lang w:eastAsia="es-ES"/>
        </w:rPr>
        <w:t>Gestión del Riesgo de Desastres</w:t>
      </w:r>
      <w:r w:rsidR="00700E06" w:rsidRPr="00D4642E">
        <w:rPr>
          <w:rFonts w:ascii="Arial Narrow" w:eastAsia="Times New Roman" w:hAnsi="Arial Narrow" w:cs="Times New Roman"/>
          <w:lang w:eastAsia="es-ES"/>
        </w:rPr>
        <w:t xml:space="preserve"> de la Institución Educativa “XXXXXXXXXXXXXXX” del Centro Poblado de XXXXXXXXXXX, distrito de </w:t>
      </w:r>
      <w:r w:rsidR="00700E06" w:rsidRPr="00D4642E">
        <w:rPr>
          <w:rFonts w:ascii="Arial Narrow" w:eastAsia="Times New Roman" w:hAnsi="Arial Narrow" w:cs="Times New Roman"/>
          <w:lang w:eastAsia="es-ES"/>
        </w:rPr>
        <w:lastRenderedPageBreak/>
        <w:t xml:space="preserve">XXXXXXXXXXXXXX, provincia de VILCASHUAMAN, UGEL – VILCASHUAMAN, de la Dirección Regional de Educación de Ayacucho, la misma que </w:t>
      </w:r>
      <w:r w:rsidR="000B4107" w:rsidRPr="00D4642E">
        <w:rPr>
          <w:rFonts w:ascii="Arial Narrow" w:eastAsia="Times New Roman" w:hAnsi="Arial Narrow" w:cs="Times New Roman"/>
          <w:lang w:eastAsia="es-ES"/>
        </w:rPr>
        <w:t>debe</w:t>
      </w:r>
      <w:r w:rsidR="00700E06" w:rsidRPr="00D4642E">
        <w:rPr>
          <w:rFonts w:ascii="Arial Narrow" w:eastAsia="Times New Roman" w:hAnsi="Arial Narrow" w:cs="Times New Roman"/>
          <w:lang w:eastAsia="es-ES"/>
        </w:rPr>
        <w:t>:</w:t>
      </w:r>
    </w:p>
    <w:p w:rsidR="00FB245F" w:rsidRPr="00D4642E" w:rsidRDefault="00FB245F" w:rsidP="00FB245F">
      <w:pPr>
        <w:autoSpaceDE w:val="0"/>
        <w:autoSpaceDN w:val="0"/>
        <w:adjustRightInd w:val="0"/>
        <w:spacing w:after="0" w:line="240" w:lineRule="auto"/>
        <w:jc w:val="both"/>
        <w:rPr>
          <w:rFonts w:ascii="Arial Narrow" w:eastAsia="Times New Roman" w:hAnsi="Arial Narrow" w:cs="Times New Roman"/>
          <w:lang w:eastAsia="es-ES"/>
        </w:rPr>
      </w:pPr>
    </w:p>
    <w:p w:rsidR="00FB245F" w:rsidRPr="00D4642E" w:rsidRDefault="002258A6" w:rsidP="00FB245F">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 xml:space="preserve">Planificar, organizar, ejecutar, monitorear y evaluar las acciones establecidas en el Plan </w:t>
      </w:r>
      <w:r w:rsidR="00FB245F" w:rsidRPr="00D4642E">
        <w:rPr>
          <w:rFonts w:ascii="Arial Narrow" w:eastAsia="Times New Roman" w:hAnsi="Arial Narrow" w:cs="Times New Roman"/>
          <w:lang w:eastAsia="es-ES"/>
        </w:rPr>
        <w:t>de Gestión del Riesgo</w:t>
      </w:r>
      <w:r w:rsidRPr="00D4642E">
        <w:rPr>
          <w:rFonts w:ascii="Arial Narrow" w:eastAsia="Times New Roman" w:hAnsi="Arial Narrow" w:cs="Times New Roman"/>
          <w:lang w:eastAsia="es-ES"/>
        </w:rPr>
        <w:t xml:space="preserve"> de Desastres que son de responsabilidad sectorial en el Marco del Plan Nacional de Prevención y Atención de Desastres.</w:t>
      </w:r>
    </w:p>
    <w:p w:rsidR="002258A6" w:rsidRPr="00D4642E" w:rsidRDefault="00627907" w:rsidP="00FB245F">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Planificar, organizar, ejecutar, monitorear y evaluar las acciones del Plan de Contingencia con el asesoramiento y apoyo con el centro de Operaciones de Emergencia (COE) correspondiente.</w:t>
      </w:r>
    </w:p>
    <w:p w:rsidR="0093020E" w:rsidRPr="00D4642E" w:rsidRDefault="00517FDA" w:rsidP="00FB245F">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Organizar y promover la participación de los estudiantes, docentes y padres de familia en la Gestión del Riesgo de Desastres.</w:t>
      </w:r>
    </w:p>
    <w:p w:rsidR="002258A6" w:rsidRPr="00D4642E" w:rsidRDefault="00517FDA" w:rsidP="002258A6">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Desarrollar acciones de capacitación en Gestión del Riesgo de Desastres en coordinación con la Unidad de Gestión Educativa Local de Vilcashuamán y otros.</w:t>
      </w:r>
    </w:p>
    <w:p w:rsidR="00517FDA" w:rsidRPr="00D4642E" w:rsidRDefault="00F430CE" w:rsidP="002258A6">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Organizar, ejecutar y evaluar la realización de los simulacros a realizar de acuerdo a la realidad fenomenológica de la zona, reportando a la UGEL Vilcashuamán y al PERU EDUCA</w:t>
      </w:r>
      <w:r w:rsidR="00F74ED4" w:rsidRPr="00D4642E">
        <w:rPr>
          <w:rFonts w:ascii="Arial Narrow" w:eastAsia="Times New Roman" w:hAnsi="Arial Narrow" w:cs="Times New Roman"/>
          <w:lang w:eastAsia="es-ES"/>
        </w:rPr>
        <w:t xml:space="preserve"> con asesoramiento de la Unidad de Gestión Educativa Local y otros, </w:t>
      </w:r>
      <w:r w:rsidRPr="00D4642E">
        <w:rPr>
          <w:rFonts w:ascii="Arial Narrow" w:eastAsia="Times New Roman" w:hAnsi="Arial Narrow" w:cs="Times New Roman"/>
          <w:lang w:eastAsia="es-ES"/>
        </w:rPr>
        <w:t>de acuerdo al cronograma aprobado por el Ministerio de Educación.</w:t>
      </w:r>
    </w:p>
    <w:p w:rsidR="00AD1BE8" w:rsidRPr="00D4642E" w:rsidRDefault="00F74ED4" w:rsidP="002258A6">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 xml:space="preserve">Organizar el Centro de Operaciones de </w:t>
      </w:r>
      <w:r w:rsidR="00AD1BE8" w:rsidRPr="00D4642E">
        <w:rPr>
          <w:rFonts w:ascii="Arial Narrow" w:eastAsia="Times New Roman" w:hAnsi="Arial Narrow" w:cs="Times New Roman"/>
          <w:lang w:eastAsia="es-ES"/>
        </w:rPr>
        <w:t>Emergencia</w:t>
      </w:r>
      <w:r w:rsidRPr="00D4642E">
        <w:rPr>
          <w:rFonts w:ascii="Arial Narrow" w:eastAsia="Times New Roman" w:hAnsi="Arial Narrow" w:cs="Times New Roman"/>
          <w:lang w:eastAsia="es-ES"/>
        </w:rPr>
        <w:t xml:space="preserve"> </w:t>
      </w:r>
      <w:r w:rsidR="00AD1BE8" w:rsidRPr="00D4642E">
        <w:rPr>
          <w:rFonts w:ascii="Arial Narrow" w:eastAsia="Times New Roman" w:hAnsi="Arial Narrow" w:cs="Times New Roman"/>
          <w:lang w:eastAsia="es-ES"/>
        </w:rPr>
        <w:t>(COE-IE) como espacio físico de monitoreo y seguimiento para el procesamiento e intercambio de información permanente de la IE a la UGEL.</w:t>
      </w:r>
    </w:p>
    <w:p w:rsidR="00F430CE" w:rsidRPr="00D4642E" w:rsidRDefault="00AD1BE8" w:rsidP="002258A6">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Garantizar la incorporación de la Gestión del Riesgo de Desastres en el Proyecto Educativo Institucional, el Proyecto Curricular Institucional Y el Plan Anual de Trabajo.</w:t>
      </w:r>
    </w:p>
    <w:p w:rsidR="00FB245F" w:rsidRPr="00D4642E" w:rsidRDefault="00AD1BE8" w:rsidP="00FB245F">
      <w:pPr>
        <w:numPr>
          <w:ilvl w:val="0"/>
          <w:numId w:val="6"/>
        </w:numPr>
        <w:autoSpaceDE w:val="0"/>
        <w:autoSpaceDN w:val="0"/>
        <w:adjustRightInd w:val="0"/>
        <w:spacing w:after="0" w:line="240" w:lineRule="auto"/>
        <w:contextualSpacing/>
        <w:jc w:val="both"/>
        <w:rPr>
          <w:rFonts w:ascii="Arial Narrow" w:eastAsia="Times New Roman" w:hAnsi="Arial Narrow" w:cs="Times New Roman"/>
          <w:lang w:eastAsia="es-ES"/>
        </w:rPr>
      </w:pPr>
      <w:r w:rsidRPr="00D4642E">
        <w:rPr>
          <w:rFonts w:ascii="Arial Narrow" w:eastAsia="Times New Roman" w:hAnsi="Arial Narrow" w:cs="Times New Roman"/>
          <w:lang w:eastAsia="es-ES"/>
        </w:rPr>
        <w:t>Organizar, promover y capacitar a las brigadas de: señalización, evacuación y evaluación, contra incendios y seguridad, protección y entrega de niños y soporte y actividades lúdicas con la participación de los docentes, padres de familia y otros.</w:t>
      </w:r>
    </w:p>
    <w:p w:rsidR="00FB245F" w:rsidRPr="00D4642E" w:rsidRDefault="00FB245F" w:rsidP="00FB245F">
      <w:pPr>
        <w:autoSpaceDE w:val="0"/>
        <w:autoSpaceDN w:val="0"/>
        <w:adjustRightInd w:val="0"/>
        <w:spacing w:after="0" w:line="240" w:lineRule="auto"/>
        <w:jc w:val="both"/>
        <w:rPr>
          <w:rFonts w:ascii="Arial Narrow" w:eastAsia="Calibri" w:hAnsi="Arial Narrow" w:cs="Arial Narrow"/>
        </w:rPr>
      </w:pPr>
    </w:p>
    <w:p w:rsidR="00FB245F" w:rsidRPr="00D4642E" w:rsidRDefault="00FB245F" w:rsidP="00FB245F">
      <w:pPr>
        <w:autoSpaceDE w:val="0"/>
        <w:autoSpaceDN w:val="0"/>
        <w:adjustRightInd w:val="0"/>
        <w:spacing w:after="0" w:line="240" w:lineRule="auto"/>
        <w:jc w:val="both"/>
        <w:rPr>
          <w:rFonts w:ascii="Arial Narrow" w:eastAsia="Times New Roman" w:hAnsi="Arial Narrow" w:cs="Times New Roman"/>
          <w:lang w:eastAsia="es-ES"/>
        </w:rPr>
      </w:pPr>
      <w:r w:rsidRPr="00D4642E">
        <w:rPr>
          <w:rFonts w:ascii="Arial Narrow" w:eastAsia="Times New Roman" w:hAnsi="Arial Narrow" w:cs="Times New Roman"/>
          <w:b/>
          <w:u w:val="single"/>
          <w:lang w:eastAsia="es-ES"/>
        </w:rPr>
        <w:t xml:space="preserve">Artículo </w:t>
      </w:r>
      <w:r w:rsidR="0027703A" w:rsidRPr="00D4642E">
        <w:rPr>
          <w:rFonts w:ascii="Arial Narrow" w:eastAsia="Times New Roman" w:hAnsi="Arial Narrow" w:cs="Times New Roman"/>
          <w:b/>
          <w:u w:val="single"/>
          <w:lang w:eastAsia="es-ES"/>
        </w:rPr>
        <w:t>4</w:t>
      </w:r>
      <w:r w:rsidRPr="00D4642E">
        <w:rPr>
          <w:rFonts w:ascii="Arial Narrow" w:eastAsia="Times New Roman" w:hAnsi="Arial Narrow" w:cs="Times New Roman"/>
          <w:b/>
          <w:u w:val="single"/>
          <w:lang w:eastAsia="es-ES"/>
        </w:rPr>
        <w:t>º.-</w:t>
      </w:r>
      <w:r w:rsidRPr="00D4642E">
        <w:rPr>
          <w:rFonts w:ascii="Arial Narrow" w:eastAsia="Calibri" w:hAnsi="Arial Narrow" w:cs="Arial Narrow"/>
        </w:rPr>
        <w:t xml:space="preserve"> </w:t>
      </w:r>
      <w:r w:rsidRPr="00D4642E">
        <w:rPr>
          <w:rFonts w:ascii="Arial Narrow" w:eastAsia="Times New Roman" w:hAnsi="Arial Narrow" w:cs="Times New Roman"/>
          <w:b/>
          <w:lang w:eastAsia="es-ES"/>
        </w:rPr>
        <w:t>ENCARGAR</w:t>
      </w:r>
      <w:r w:rsidRPr="00D4642E">
        <w:rPr>
          <w:rFonts w:ascii="Arial Narrow" w:eastAsia="Calibri" w:hAnsi="Arial Narrow" w:cs="Arial Narrow"/>
        </w:rPr>
        <w:t xml:space="preserve">, </w:t>
      </w:r>
      <w:r w:rsidRPr="00D4642E">
        <w:rPr>
          <w:rFonts w:ascii="Arial Narrow" w:eastAsia="Times New Roman" w:hAnsi="Arial Narrow" w:cs="Times New Roman"/>
          <w:lang w:eastAsia="es-ES"/>
        </w:rPr>
        <w:t>a</w:t>
      </w:r>
      <w:r w:rsidR="00AD1BE8" w:rsidRPr="00D4642E">
        <w:rPr>
          <w:rFonts w:ascii="Arial Narrow" w:eastAsia="Times New Roman" w:hAnsi="Arial Narrow" w:cs="Times New Roman"/>
          <w:lang w:eastAsia="es-ES"/>
        </w:rPr>
        <w:t xml:space="preserve"> </w:t>
      </w:r>
      <w:r w:rsidRPr="00D4642E">
        <w:rPr>
          <w:rFonts w:ascii="Arial Narrow" w:eastAsia="Times New Roman" w:hAnsi="Arial Narrow" w:cs="Times New Roman"/>
          <w:lang w:eastAsia="es-ES"/>
        </w:rPr>
        <w:t>l</w:t>
      </w:r>
      <w:r w:rsidR="00AD1BE8" w:rsidRPr="00D4642E">
        <w:rPr>
          <w:rFonts w:ascii="Arial Narrow" w:eastAsia="Times New Roman" w:hAnsi="Arial Narrow" w:cs="Times New Roman"/>
          <w:lang w:eastAsia="es-ES"/>
        </w:rPr>
        <w:t>a</w:t>
      </w:r>
      <w:r w:rsidRPr="00D4642E">
        <w:rPr>
          <w:rFonts w:ascii="Arial Narrow" w:eastAsia="Times New Roman" w:hAnsi="Arial Narrow" w:cs="Times New Roman"/>
          <w:lang w:eastAsia="es-ES"/>
        </w:rPr>
        <w:t xml:space="preserve"> </w:t>
      </w:r>
      <w:r w:rsidR="00AD1BE8" w:rsidRPr="00D4642E">
        <w:rPr>
          <w:rFonts w:ascii="Arial Narrow" w:eastAsia="Times New Roman" w:hAnsi="Arial Narrow" w:cs="Times New Roman"/>
          <w:b/>
          <w:lang w:eastAsia="es-ES"/>
        </w:rPr>
        <w:t xml:space="preserve">Comisión Ciudadanía Ambiental y de Gestión de Riesgos </w:t>
      </w:r>
      <w:r w:rsidRPr="00D4642E">
        <w:rPr>
          <w:rFonts w:ascii="Arial Narrow" w:eastAsia="Times New Roman" w:hAnsi="Arial Narrow" w:cs="Times New Roman"/>
          <w:lang w:eastAsia="es-ES"/>
        </w:rPr>
        <w:t>de la Institución Educativa “</w:t>
      </w:r>
      <w:r w:rsidR="000B4107" w:rsidRPr="00D4642E">
        <w:rPr>
          <w:rFonts w:ascii="Arial Narrow" w:eastAsia="Times New Roman" w:hAnsi="Arial Narrow" w:cs="Times New Roman"/>
          <w:lang w:eastAsia="es-ES"/>
        </w:rPr>
        <w:t>XXXXXXXXXXX</w:t>
      </w:r>
      <w:r w:rsidRPr="00D4642E">
        <w:rPr>
          <w:rFonts w:ascii="Arial Narrow" w:eastAsia="Times New Roman" w:hAnsi="Arial Narrow" w:cs="Times New Roman"/>
          <w:lang w:eastAsia="es-ES"/>
        </w:rPr>
        <w:t xml:space="preserve">” de </w:t>
      </w:r>
      <w:r w:rsidR="000B4107" w:rsidRPr="00D4642E">
        <w:rPr>
          <w:rFonts w:ascii="Arial Narrow" w:eastAsia="Times New Roman" w:hAnsi="Arial Narrow" w:cs="Times New Roman"/>
          <w:lang w:eastAsia="es-ES"/>
        </w:rPr>
        <w:t>XXXXXXXXXX</w:t>
      </w:r>
      <w:r w:rsidRPr="00D4642E">
        <w:rPr>
          <w:rFonts w:ascii="Arial Narrow" w:eastAsia="Times New Roman" w:hAnsi="Arial Narrow" w:cs="Times New Roman"/>
          <w:lang w:eastAsia="es-ES"/>
        </w:rPr>
        <w:t>, supervisar, monitorear y evaluar las actividades y acciones que se planifiquen en los planes operativos de cada comisión.</w:t>
      </w:r>
    </w:p>
    <w:p w:rsidR="00FB245F" w:rsidRPr="00D4642E" w:rsidRDefault="00FB245F" w:rsidP="00FB245F">
      <w:pPr>
        <w:autoSpaceDE w:val="0"/>
        <w:autoSpaceDN w:val="0"/>
        <w:adjustRightInd w:val="0"/>
        <w:spacing w:after="0" w:line="240" w:lineRule="auto"/>
        <w:jc w:val="both"/>
        <w:rPr>
          <w:rFonts w:ascii="Arial Narrow" w:eastAsia="Calibri" w:hAnsi="Arial Narrow" w:cs="Arial Narrow"/>
        </w:rPr>
      </w:pPr>
    </w:p>
    <w:p w:rsidR="00FB245F" w:rsidRPr="00D4642E" w:rsidRDefault="00FB245F" w:rsidP="00FB245F">
      <w:pPr>
        <w:autoSpaceDE w:val="0"/>
        <w:autoSpaceDN w:val="0"/>
        <w:adjustRightInd w:val="0"/>
        <w:spacing w:after="0" w:line="240" w:lineRule="auto"/>
        <w:jc w:val="both"/>
        <w:rPr>
          <w:rFonts w:ascii="Arial Narrow" w:eastAsia="Times New Roman" w:hAnsi="Arial Narrow" w:cs="Times New Roman"/>
          <w:lang w:eastAsia="es-ES"/>
        </w:rPr>
      </w:pPr>
      <w:r w:rsidRPr="00D4642E">
        <w:rPr>
          <w:rFonts w:ascii="Arial Narrow" w:eastAsia="Times New Roman" w:hAnsi="Arial Narrow" w:cs="Times New Roman"/>
          <w:b/>
          <w:u w:val="single"/>
          <w:lang w:eastAsia="es-ES"/>
        </w:rPr>
        <w:t xml:space="preserve">Artículo </w:t>
      </w:r>
      <w:r w:rsidR="00115E2E" w:rsidRPr="00D4642E">
        <w:rPr>
          <w:rFonts w:ascii="Arial Narrow" w:eastAsia="Times New Roman" w:hAnsi="Arial Narrow" w:cs="Times New Roman"/>
          <w:b/>
          <w:u w:val="single"/>
          <w:lang w:eastAsia="es-ES"/>
        </w:rPr>
        <w:t>5</w:t>
      </w:r>
      <w:r w:rsidRPr="00D4642E">
        <w:rPr>
          <w:rFonts w:ascii="Arial Narrow" w:eastAsia="Times New Roman" w:hAnsi="Arial Narrow" w:cs="Times New Roman"/>
          <w:b/>
          <w:u w:val="single"/>
          <w:lang w:eastAsia="es-ES"/>
        </w:rPr>
        <w:t>º.-</w:t>
      </w:r>
      <w:r w:rsidRPr="00D4642E">
        <w:rPr>
          <w:rFonts w:ascii="Arial Narrow" w:eastAsia="Calibri" w:hAnsi="Arial Narrow" w:cs="Arial Narrow"/>
        </w:rPr>
        <w:t xml:space="preserve"> </w:t>
      </w:r>
      <w:r w:rsidRPr="00D4642E">
        <w:rPr>
          <w:rFonts w:ascii="Arial Narrow" w:eastAsia="Times New Roman" w:hAnsi="Arial Narrow" w:cs="Times New Roman"/>
          <w:b/>
          <w:lang w:eastAsia="es-ES"/>
        </w:rPr>
        <w:t>ENCARGAR,</w:t>
      </w:r>
      <w:r w:rsidRPr="00D4642E">
        <w:rPr>
          <w:rFonts w:ascii="Arial Narrow" w:eastAsia="Calibri" w:hAnsi="Arial Narrow" w:cs="Arial Narrow"/>
        </w:rPr>
        <w:t xml:space="preserve"> </w:t>
      </w:r>
      <w:r w:rsidRPr="00D4642E">
        <w:rPr>
          <w:rFonts w:ascii="Arial Narrow" w:eastAsia="Times New Roman" w:hAnsi="Arial Narrow" w:cs="Times New Roman"/>
          <w:lang w:eastAsia="es-ES"/>
        </w:rPr>
        <w:t>a la</w:t>
      </w:r>
      <w:r w:rsidR="000B4107" w:rsidRPr="00D4642E">
        <w:rPr>
          <w:rFonts w:ascii="Arial Narrow" w:eastAsia="Times New Roman" w:hAnsi="Arial Narrow" w:cs="Times New Roman"/>
          <w:lang w:eastAsia="es-ES"/>
        </w:rPr>
        <w:t xml:space="preserve"> </w:t>
      </w:r>
      <w:r w:rsidR="000B4107" w:rsidRPr="00D4642E">
        <w:rPr>
          <w:rFonts w:ascii="Arial Narrow" w:eastAsia="Times New Roman" w:hAnsi="Arial Narrow" w:cs="Times New Roman"/>
          <w:b/>
          <w:lang w:eastAsia="es-ES"/>
        </w:rPr>
        <w:t>Comisión Ciudadanía Ambiental y de Gestión de Riesgos</w:t>
      </w:r>
      <w:r w:rsidRPr="00D4642E">
        <w:rPr>
          <w:rFonts w:ascii="Arial Narrow" w:eastAsia="Times New Roman" w:hAnsi="Arial Narrow" w:cs="Times New Roman"/>
          <w:lang w:eastAsia="es-ES"/>
        </w:rPr>
        <w:t xml:space="preserve"> de la Institución Educativa “</w:t>
      </w:r>
      <w:r w:rsidR="000B4107" w:rsidRPr="00D4642E">
        <w:rPr>
          <w:rFonts w:ascii="Arial Narrow" w:eastAsia="Times New Roman" w:hAnsi="Arial Narrow" w:cs="Times New Roman"/>
          <w:lang w:eastAsia="es-ES"/>
        </w:rPr>
        <w:t>XXXXXXXXXX</w:t>
      </w:r>
      <w:r w:rsidRPr="00D4642E">
        <w:rPr>
          <w:rFonts w:ascii="Arial Narrow" w:eastAsia="Times New Roman" w:hAnsi="Arial Narrow" w:cs="Times New Roman"/>
          <w:lang w:eastAsia="es-ES"/>
        </w:rPr>
        <w:t xml:space="preserve">” de </w:t>
      </w:r>
      <w:r w:rsidR="000B4107" w:rsidRPr="00D4642E">
        <w:rPr>
          <w:rFonts w:ascii="Arial Narrow" w:eastAsia="Times New Roman" w:hAnsi="Arial Narrow" w:cs="Times New Roman"/>
          <w:lang w:eastAsia="es-ES"/>
        </w:rPr>
        <w:t>XXXXXXXX</w:t>
      </w:r>
      <w:r w:rsidRPr="00D4642E">
        <w:rPr>
          <w:rFonts w:ascii="Arial Narrow" w:eastAsia="Times New Roman" w:hAnsi="Arial Narrow" w:cs="Times New Roman"/>
          <w:lang w:eastAsia="es-ES"/>
        </w:rPr>
        <w:t>, planificar, ejecutar, evaluar las actividades y acciones que se planifiquen en los planes operativos de cada comisión e informar a</w:t>
      </w:r>
      <w:r w:rsidR="000B4107" w:rsidRPr="00D4642E">
        <w:rPr>
          <w:rFonts w:ascii="Arial Narrow" w:eastAsia="Times New Roman" w:hAnsi="Arial Narrow" w:cs="Times New Roman"/>
          <w:lang w:eastAsia="es-ES"/>
        </w:rPr>
        <w:t xml:space="preserve"> los responsables de cada comisión</w:t>
      </w:r>
      <w:r w:rsidRPr="00D4642E">
        <w:rPr>
          <w:rFonts w:ascii="Arial Narrow" w:eastAsia="Times New Roman" w:hAnsi="Arial Narrow" w:cs="Times New Roman"/>
          <w:lang w:eastAsia="es-ES"/>
        </w:rPr>
        <w:t>.</w:t>
      </w:r>
    </w:p>
    <w:p w:rsidR="00FB245F" w:rsidRPr="00D4642E" w:rsidRDefault="00FB245F" w:rsidP="00FB245F">
      <w:pPr>
        <w:autoSpaceDE w:val="0"/>
        <w:autoSpaceDN w:val="0"/>
        <w:adjustRightInd w:val="0"/>
        <w:spacing w:after="0" w:line="240" w:lineRule="auto"/>
        <w:jc w:val="both"/>
        <w:rPr>
          <w:rFonts w:ascii="Arial Narrow" w:eastAsia="Calibri" w:hAnsi="Arial Narrow" w:cs="Arial Narrow"/>
        </w:rPr>
      </w:pPr>
    </w:p>
    <w:p w:rsidR="00FB245F" w:rsidRPr="00D4642E" w:rsidRDefault="00FB245F" w:rsidP="00FB245F">
      <w:pPr>
        <w:spacing w:after="200" w:line="240" w:lineRule="auto"/>
        <w:jc w:val="both"/>
        <w:rPr>
          <w:rFonts w:ascii="Arial Narrow" w:eastAsia="Times New Roman" w:hAnsi="Arial Narrow" w:cs="Times New Roman"/>
          <w:lang w:eastAsia="es-ES"/>
        </w:rPr>
      </w:pPr>
      <w:r w:rsidRPr="00D4642E">
        <w:rPr>
          <w:rFonts w:ascii="Arial Narrow" w:eastAsia="Times New Roman" w:hAnsi="Arial Narrow" w:cs="Times New Roman"/>
          <w:b/>
          <w:u w:val="single"/>
          <w:lang w:eastAsia="es-ES"/>
        </w:rPr>
        <w:t xml:space="preserve">Artículo </w:t>
      </w:r>
      <w:r w:rsidR="00115E2E" w:rsidRPr="00D4642E">
        <w:rPr>
          <w:rFonts w:ascii="Arial Narrow" w:eastAsia="Times New Roman" w:hAnsi="Arial Narrow" w:cs="Times New Roman"/>
          <w:b/>
          <w:u w:val="single"/>
          <w:lang w:eastAsia="es-ES"/>
        </w:rPr>
        <w:t>6</w:t>
      </w:r>
      <w:r w:rsidRPr="00D4642E">
        <w:rPr>
          <w:rFonts w:ascii="Arial Narrow" w:eastAsia="Times New Roman" w:hAnsi="Arial Narrow" w:cs="Times New Roman"/>
          <w:b/>
          <w:u w:val="single"/>
          <w:lang w:eastAsia="es-ES"/>
        </w:rPr>
        <w:t>º.-</w:t>
      </w:r>
      <w:r w:rsidRPr="00D4642E">
        <w:rPr>
          <w:rFonts w:ascii="Arial Narrow" w:eastAsia="Calibri" w:hAnsi="Arial Narrow" w:cs="Arial Narrow"/>
        </w:rPr>
        <w:t xml:space="preserve"> </w:t>
      </w:r>
      <w:r w:rsidRPr="00D4642E">
        <w:rPr>
          <w:rFonts w:ascii="Arial Narrow" w:eastAsia="Times New Roman" w:hAnsi="Arial Narrow" w:cs="Times New Roman"/>
          <w:b/>
          <w:lang w:eastAsia="es-ES"/>
        </w:rPr>
        <w:t>NOTIFICAR</w:t>
      </w:r>
      <w:r w:rsidRPr="00D4642E">
        <w:rPr>
          <w:rFonts w:ascii="Arial Narrow" w:eastAsia="Calibri" w:hAnsi="Arial Narrow" w:cs="Arial Narrow"/>
        </w:rPr>
        <w:t xml:space="preserve">, </w:t>
      </w:r>
      <w:r w:rsidRPr="00D4642E">
        <w:rPr>
          <w:rFonts w:ascii="Arial Narrow" w:eastAsia="Times New Roman" w:hAnsi="Arial Narrow" w:cs="Times New Roman"/>
          <w:lang w:eastAsia="es-ES"/>
        </w:rPr>
        <w:t>la presente resolución a los interesados de acuerdo a Ley.</w:t>
      </w:r>
    </w:p>
    <w:p w:rsidR="00FB245F" w:rsidRPr="00D4642E" w:rsidRDefault="00FB245F" w:rsidP="00FB245F">
      <w:pPr>
        <w:spacing w:after="0" w:line="240" w:lineRule="auto"/>
        <w:ind w:firstLine="708"/>
        <w:jc w:val="center"/>
        <w:rPr>
          <w:rFonts w:ascii="Arial Narrow" w:eastAsia="Times New Roman" w:hAnsi="Arial Narrow" w:cs="Times New Roman"/>
          <w:b/>
          <w:lang w:eastAsia="es-ES"/>
        </w:rPr>
      </w:pPr>
      <w:r w:rsidRPr="00D4642E">
        <w:rPr>
          <w:rFonts w:ascii="Arial Narrow" w:eastAsia="Times New Roman" w:hAnsi="Arial Narrow" w:cs="Times New Roman"/>
          <w:b/>
          <w:lang w:eastAsia="es-ES"/>
        </w:rPr>
        <w:t>REGÍSTRESE, COMUNÍQUESE Y CÚMPLASE</w:t>
      </w:r>
    </w:p>
    <w:p w:rsidR="00FB245F" w:rsidRPr="00D4642E" w:rsidRDefault="00FB245F" w:rsidP="00FB245F">
      <w:pPr>
        <w:spacing w:after="0" w:line="240" w:lineRule="auto"/>
        <w:ind w:firstLine="708"/>
        <w:jc w:val="center"/>
        <w:rPr>
          <w:rFonts w:ascii="Arial Narrow" w:eastAsia="Times New Roman" w:hAnsi="Arial Narrow" w:cs="Times New Roman"/>
          <w:b/>
          <w:lang w:eastAsia="es-ES"/>
        </w:rPr>
      </w:pPr>
    </w:p>
    <w:p w:rsidR="00FB245F" w:rsidRPr="00D4642E" w:rsidRDefault="00FB245F" w:rsidP="00FB245F">
      <w:pPr>
        <w:spacing w:after="0" w:line="240" w:lineRule="auto"/>
        <w:ind w:firstLine="708"/>
        <w:jc w:val="center"/>
        <w:rPr>
          <w:rFonts w:ascii="Arial Narrow" w:eastAsia="Times New Roman" w:hAnsi="Arial Narrow" w:cs="Times New Roman"/>
          <w:b/>
          <w:lang w:eastAsia="es-ES"/>
        </w:rPr>
      </w:pPr>
    </w:p>
    <w:p w:rsidR="00FB245F" w:rsidRPr="00D4642E" w:rsidRDefault="00FB245F" w:rsidP="00FB245F">
      <w:pPr>
        <w:spacing w:after="0" w:line="240" w:lineRule="auto"/>
        <w:ind w:firstLine="708"/>
        <w:jc w:val="center"/>
        <w:rPr>
          <w:rFonts w:ascii="Arial Narrow" w:eastAsia="Times New Roman" w:hAnsi="Arial Narrow" w:cs="Times New Roman"/>
          <w:b/>
          <w:lang w:eastAsia="es-ES"/>
        </w:rPr>
      </w:pPr>
    </w:p>
    <w:p w:rsidR="00FB245F" w:rsidRPr="00D4642E" w:rsidRDefault="00FB245F" w:rsidP="00FB245F">
      <w:pPr>
        <w:spacing w:after="0" w:line="240" w:lineRule="auto"/>
        <w:ind w:firstLine="708"/>
        <w:jc w:val="center"/>
        <w:rPr>
          <w:rFonts w:ascii="Arial Narrow" w:eastAsia="Times New Roman" w:hAnsi="Arial Narrow" w:cs="Times New Roman"/>
          <w:b/>
          <w:lang w:eastAsia="es-ES"/>
        </w:rPr>
      </w:pPr>
    </w:p>
    <w:p w:rsidR="00FB245F" w:rsidRPr="00D4642E" w:rsidRDefault="00FB245F" w:rsidP="00FB245F">
      <w:pPr>
        <w:spacing w:after="0" w:line="240" w:lineRule="auto"/>
        <w:ind w:firstLine="708"/>
        <w:jc w:val="center"/>
        <w:rPr>
          <w:rFonts w:ascii="Arial Narrow" w:eastAsia="Times New Roman" w:hAnsi="Arial Narrow" w:cs="Times New Roman"/>
          <w:b/>
          <w:lang w:eastAsia="es-ES"/>
        </w:rPr>
      </w:pPr>
    </w:p>
    <w:p w:rsidR="00A03852" w:rsidRPr="00D4642E" w:rsidRDefault="00A03852" w:rsidP="00FB245F">
      <w:pPr>
        <w:spacing w:after="200" w:line="276" w:lineRule="auto"/>
        <w:ind w:firstLine="708"/>
        <w:jc w:val="both"/>
        <w:outlineLvl w:val="0"/>
        <w:rPr>
          <w:rFonts w:ascii="Arial Narrow" w:eastAsia="Times New Roman" w:hAnsi="Arial Narrow" w:cs="Times New Roman"/>
          <w:lang w:eastAsia="es-ES"/>
        </w:rPr>
      </w:pPr>
    </w:p>
    <w:p w:rsidR="00FB245F" w:rsidRPr="00D4642E" w:rsidRDefault="00FB245F" w:rsidP="00FB245F">
      <w:pPr>
        <w:spacing w:after="0" w:line="240" w:lineRule="auto"/>
        <w:ind w:firstLine="708"/>
        <w:jc w:val="both"/>
        <w:rPr>
          <w:rFonts w:ascii="Arial Narrow" w:eastAsia="Times New Roman" w:hAnsi="Arial Narrow" w:cs="Times New Roman"/>
          <w:b/>
          <w:u w:val="single"/>
          <w:lang w:eastAsia="es-ES"/>
        </w:rPr>
      </w:pPr>
    </w:p>
    <w:p w:rsidR="00FB245F" w:rsidRPr="00D4642E" w:rsidRDefault="00FB245F" w:rsidP="00FB245F">
      <w:pPr>
        <w:spacing w:after="0" w:line="240" w:lineRule="auto"/>
        <w:jc w:val="both"/>
        <w:rPr>
          <w:rFonts w:ascii="Arial Narrow" w:eastAsia="Times New Roman" w:hAnsi="Arial Narrow" w:cs="Tahoma"/>
          <w:b/>
          <w:i/>
          <w:u w:val="single"/>
          <w:lang w:val="es-ES" w:eastAsia="es-ES"/>
        </w:rPr>
      </w:pPr>
    </w:p>
    <w:p w:rsidR="00FB245F" w:rsidRPr="00D4642E" w:rsidRDefault="00FB245F" w:rsidP="00FB245F">
      <w:pPr>
        <w:spacing w:after="200" w:line="276" w:lineRule="auto"/>
        <w:ind w:firstLine="2835"/>
        <w:jc w:val="both"/>
        <w:outlineLvl w:val="0"/>
        <w:rPr>
          <w:rFonts w:ascii="Arial Narrow" w:eastAsia="Times New Roman" w:hAnsi="Arial Narrow" w:cs="Tahoma"/>
          <w:b/>
          <w:i/>
          <w:lang w:val="es-ES" w:eastAsia="es-ES"/>
        </w:rPr>
      </w:pPr>
      <w:r w:rsidRPr="00D4642E">
        <w:rPr>
          <w:rFonts w:ascii="Arial Narrow" w:eastAsia="Times New Roman" w:hAnsi="Arial Narrow" w:cs="Tahoma"/>
          <w:i/>
          <w:lang w:val="es-ES" w:eastAsia="es-ES"/>
        </w:rPr>
        <w:tab/>
      </w:r>
      <w:r w:rsidRPr="00D4642E">
        <w:rPr>
          <w:rFonts w:ascii="Arial Narrow" w:eastAsia="Times New Roman" w:hAnsi="Arial Narrow" w:cs="Tahoma"/>
          <w:i/>
          <w:lang w:val="es-ES" w:eastAsia="es-ES"/>
        </w:rPr>
        <w:tab/>
      </w:r>
      <w:r w:rsidRPr="00D4642E">
        <w:rPr>
          <w:rFonts w:ascii="Arial Narrow" w:eastAsia="Times New Roman" w:hAnsi="Arial Narrow" w:cs="Tahoma"/>
          <w:i/>
          <w:lang w:val="es-ES" w:eastAsia="es-ES"/>
        </w:rPr>
        <w:tab/>
      </w:r>
      <w:r w:rsidRPr="00D4642E">
        <w:rPr>
          <w:rFonts w:ascii="Arial Narrow" w:eastAsia="Times New Roman" w:hAnsi="Arial Narrow" w:cs="Tahoma"/>
          <w:i/>
          <w:lang w:val="es-ES" w:eastAsia="es-ES"/>
        </w:rPr>
        <w:tab/>
      </w:r>
    </w:p>
    <w:p w:rsidR="00C5722F" w:rsidRPr="00D4642E" w:rsidRDefault="00C5722F">
      <w:pPr>
        <w:rPr>
          <w:rFonts w:ascii="Arial Narrow" w:hAnsi="Arial Narrow"/>
        </w:rPr>
      </w:pPr>
    </w:p>
    <w:sectPr w:rsidR="00C5722F" w:rsidRPr="00D4642E">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A02" w:rsidRDefault="00D37A02" w:rsidP="002D4F91">
      <w:pPr>
        <w:spacing w:after="0" w:line="240" w:lineRule="auto"/>
      </w:pPr>
      <w:r>
        <w:separator/>
      </w:r>
    </w:p>
  </w:endnote>
  <w:endnote w:type="continuationSeparator" w:id="0">
    <w:p w:rsidR="00D37A02" w:rsidRDefault="00D37A02" w:rsidP="002D4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Narrow,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A02" w:rsidRDefault="00D37A02" w:rsidP="002D4F91">
      <w:pPr>
        <w:spacing w:after="0" w:line="240" w:lineRule="auto"/>
      </w:pPr>
      <w:r>
        <w:separator/>
      </w:r>
    </w:p>
  </w:footnote>
  <w:footnote w:type="continuationSeparator" w:id="0">
    <w:p w:rsidR="00D37A02" w:rsidRDefault="00D37A02" w:rsidP="002D4F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F91" w:rsidRDefault="002D4F91">
    <w:pPr>
      <w:pStyle w:val="Encabezado"/>
    </w:pPr>
    <w:r w:rsidRPr="0083389C">
      <w:rPr>
        <w:rFonts w:ascii="Arial Narrow" w:hAnsi="Arial Narrow"/>
        <w:b/>
        <w:noProof/>
        <w:lang w:eastAsia="es-PE"/>
      </w:rPr>
      <w:drawing>
        <wp:anchor distT="0" distB="0" distL="114300" distR="114300" simplePos="0" relativeHeight="251659264" behindDoc="0" locked="0" layoutInCell="1" allowOverlap="1" wp14:anchorId="3100E2A1" wp14:editId="0A031501">
          <wp:simplePos x="0" y="0"/>
          <wp:positionH relativeFrom="margin">
            <wp:align>center</wp:align>
          </wp:positionH>
          <wp:positionV relativeFrom="paragraph">
            <wp:posOffset>-400685</wp:posOffset>
          </wp:positionV>
          <wp:extent cx="895350" cy="822325"/>
          <wp:effectExtent l="0" t="0" r="0" b="0"/>
          <wp:wrapNone/>
          <wp:docPr id="13" name="Imagen 13" descr="Resultado de imagen para ESCUDO PERU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ESCUDO PERUANO"/>
                  <pic:cNvPicPr>
                    <a:picLocks noChangeAspect="1" noChangeArrowheads="1"/>
                  </pic:cNvPicPr>
                </pic:nvPicPr>
                <pic:blipFill>
                  <a:blip r:embed="rId1" cstate="print">
                    <a:grayscl/>
                    <a:extLst>
                      <a:ext uri="{BEBA8EAE-BF5A-486C-A8C5-ECC9F3942E4B}">
                        <a14:imgProps xmlns:a14="http://schemas.microsoft.com/office/drawing/2010/main">
                          <a14:imgLayer r:embed="rId2">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895350" cy="822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622C8"/>
    <w:multiLevelType w:val="hybridMultilevel"/>
    <w:tmpl w:val="03A8BC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6F32FF"/>
    <w:multiLevelType w:val="hybridMultilevel"/>
    <w:tmpl w:val="2B164C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B075798"/>
    <w:multiLevelType w:val="hybridMultilevel"/>
    <w:tmpl w:val="5212E1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0CF7DEC"/>
    <w:multiLevelType w:val="hybridMultilevel"/>
    <w:tmpl w:val="BA0CFEAE"/>
    <w:lvl w:ilvl="0" w:tplc="D92AC42E">
      <w:start w:val="4"/>
      <w:numFmt w:val="bullet"/>
      <w:lvlText w:val="-"/>
      <w:lvlJc w:val="left"/>
      <w:pPr>
        <w:ind w:left="1080" w:hanging="360"/>
      </w:pPr>
      <w:rPr>
        <w:rFonts w:ascii="Arial Narrow" w:eastAsiaTheme="minorHAnsi" w:hAnsi="Arial Narrow" w:cs="Arial Narrow,Bold"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4492972"/>
    <w:multiLevelType w:val="hybridMultilevel"/>
    <w:tmpl w:val="712038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F7D0B66"/>
    <w:multiLevelType w:val="hybridMultilevel"/>
    <w:tmpl w:val="E20A5E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67D1E55"/>
    <w:multiLevelType w:val="hybridMultilevel"/>
    <w:tmpl w:val="AB6E04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45F"/>
    <w:rsid w:val="00095AC2"/>
    <w:rsid w:val="000A1426"/>
    <w:rsid w:val="000B4107"/>
    <w:rsid w:val="000E1FF4"/>
    <w:rsid w:val="001100A6"/>
    <w:rsid w:val="00115E2E"/>
    <w:rsid w:val="00126C99"/>
    <w:rsid w:val="0018004C"/>
    <w:rsid w:val="001B2488"/>
    <w:rsid w:val="002258A6"/>
    <w:rsid w:val="002365B8"/>
    <w:rsid w:val="00260367"/>
    <w:rsid w:val="0027703A"/>
    <w:rsid w:val="002D4F91"/>
    <w:rsid w:val="003319DD"/>
    <w:rsid w:val="00333773"/>
    <w:rsid w:val="004F3C5E"/>
    <w:rsid w:val="00517FDA"/>
    <w:rsid w:val="0054610E"/>
    <w:rsid w:val="005C3EEB"/>
    <w:rsid w:val="00627907"/>
    <w:rsid w:val="00663F8E"/>
    <w:rsid w:val="006768DC"/>
    <w:rsid w:val="006A00B7"/>
    <w:rsid w:val="006A561B"/>
    <w:rsid w:val="00700E06"/>
    <w:rsid w:val="00731D95"/>
    <w:rsid w:val="00780C8C"/>
    <w:rsid w:val="008B109E"/>
    <w:rsid w:val="008C6050"/>
    <w:rsid w:val="008D3B38"/>
    <w:rsid w:val="0093020E"/>
    <w:rsid w:val="00937C1E"/>
    <w:rsid w:val="009A1281"/>
    <w:rsid w:val="009E3CE6"/>
    <w:rsid w:val="00A03852"/>
    <w:rsid w:val="00A35C9C"/>
    <w:rsid w:val="00A90389"/>
    <w:rsid w:val="00AD1BE8"/>
    <w:rsid w:val="00AE1654"/>
    <w:rsid w:val="00AF71C0"/>
    <w:rsid w:val="00B75149"/>
    <w:rsid w:val="00C14B93"/>
    <w:rsid w:val="00C5722F"/>
    <w:rsid w:val="00D37A02"/>
    <w:rsid w:val="00D4642E"/>
    <w:rsid w:val="00F1431D"/>
    <w:rsid w:val="00F430CE"/>
    <w:rsid w:val="00F4536C"/>
    <w:rsid w:val="00F60DBC"/>
    <w:rsid w:val="00F74ED4"/>
    <w:rsid w:val="00F752E1"/>
    <w:rsid w:val="00F7644C"/>
    <w:rsid w:val="00FB245F"/>
    <w:rsid w:val="00FB6339"/>
    <w:rsid w:val="00FB778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0752E"/>
  <w15:chartTrackingRefBased/>
  <w15:docId w15:val="{72BFD284-3660-4579-93ED-2CA21D575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decuadrcula4-nfasis31">
    <w:name w:val="Tabla de cuadrícula 4 - Énfasis 31"/>
    <w:basedOn w:val="Tablanormal"/>
    <w:next w:val="Tabladecuadrcula4-nfasis3"/>
    <w:uiPriority w:val="49"/>
    <w:rsid w:val="00FB245F"/>
    <w:pPr>
      <w:spacing w:after="0" w:line="240" w:lineRule="auto"/>
    </w:p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adecuadrcula4-nfasis3">
    <w:name w:val="Grid Table 4 Accent 3"/>
    <w:basedOn w:val="Tablanormal"/>
    <w:uiPriority w:val="49"/>
    <w:rsid w:val="00FB245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Sinespaciado">
    <w:name w:val="No Spacing"/>
    <w:uiPriority w:val="1"/>
    <w:qFormat/>
    <w:rsid w:val="009A1281"/>
    <w:pPr>
      <w:spacing w:after="0" w:line="240" w:lineRule="auto"/>
    </w:pPr>
  </w:style>
  <w:style w:type="paragraph" w:styleId="Encabezado">
    <w:name w:val="header"/>
    <w:basedOn w:val="Normal"/>
    <w:link w:val="EncabezadoCar"/>
    <w:uiPriority w:val="99"/>
    <w:unhideWhenUsed/>
    <w:rsid w:val="002D4F9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D4F91"/>
  </w:style>
  <w:style w:type="paragraph" w:styleId="Piedepgina">
    <w:name w:val="footer"/>
    <w:basedOn w:val="Normal"/>
    <w:link w:val="PiedepginaCar"/>
    <w:uiPriority w:val="99"/>
    <w:unhideWhenUsed/>
    <w:rsid w:val="002D4F9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D4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3</Pages>
  <Words>1408</Words>
  <Characters>7747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IE</dc:creator>
  <cp:keywords/>
  <dc:description/>
  <cp:lastModifiedBy>MOISÉS FLORES LANDA</cp:lastModifiedBy>
  <cp:revision>46</cp:revision>
  <dcterms:created xsi:type="dcterms:W3CDTF">2017-12-13T17:04:00Z</dcterms:created>
  <dcterms:modified xsi:type="dcterms:W3CDTF">2018-04-03T20:47:00Z</dcterms:modified>
</cp:coreProperties>
</file>